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7FB504" w14:textId="77777777" w:rsidR="001D2F5D" w:rsidRDefault="001D2F5D">
      <w:pPr>
        <w:spacing w:line="240" w:lineRule="auto"/>
        <w:rPr>
          <w:rFonts w:ascii="Times New Roman" w:hAnsi="Times New Roman" w:cs="Times New Roman"/>
        </w:rPr>
      </w:pPr>
    </w:p>
    <w:p w14:paraId="0B5038DE" w14:textId="77777777" w:rsidR="001D2F5D" w:rsidRPr="003427AD" w:rsidRDefault="001D2F5D" w:rsidP="003427AD">
      <w:pPr>
        <w:autoSpaceDE w:val="0"/>
        <w:spacing w:after="0" w:line="240" w:lineRule="auto"/>
        <w:ind w:firstLine="5245"/>
        <w:jc w:val="right"/>
        <w:rPr>
          <w:rFonts w:ascii="Arial" w:hAnsi="Arial" w:cs="Arial"/>
          <w:bCs/>
          <w:sz w:val="18"/>
          <w:szCs w:val="18"/>
        </w:rPr>
      </w:pPr>
      <w:r w:rsidRPr="003427AD">
        <w:rPr>
          <w:rFonts w:ascii="Arial" w:hAnsi="Arial" w:cs="Arial"/>
          <w:bCs/>
          <w:sz w:val="18"/>
          <w:szCs w:val="18"/>
        </w:rPr>
        <w:t xml:space="preserve">Załącznik </w:t>
      </w:r>
    </w:p>
    <w:p w14:paraId="1FA24B08" w14:textId="0A44917A" w:rsidR="001D2F5D" w:rsidRPr="003427AD" w:rsidRDefault="003427AD" w:rsidP="003427AD">
      <w:pPr>
        <w:autoSpaceDE w:val="0"/>
        <w:spacing w:after="0" w:line="240" w:lineRule="auto"/>
        <w:ind w:left="5245"/>
        <w:jc w:val="right"/>
        <w:rPr>
          <w:rFonts w:ascii="Arial" w:hAnsi="Arial" w:cs="Arial"/>
          <w:bCs/>
          <w:sz w:val="18"/>
          <w:szCs w:val="18"/>
        </w:rPr>
      </w:pPr>
      <w:r w:rsidRPr="003427AD">
        <w:rPr>
          <w:rFonts w:ascii="Arial" w:hAnsi="Arial" w:cs="Arial"/>
          <w:bCs/>
          <w:sz w:val="18"/>
          <w:szCs w:val="18"/>
        </w:rPr>
        <w:t>d</w:t>
      </w:r>
      <w:r w:rsidR="007732FF" w:rsidRPr="003427AD">
        <w:rPr>
          <w:rFonts w:ascii="Arial" w:hAnsi="Arial" w:cs="Arial"/>
          <w:bCs/>
          <w:sz w:val="18"/>
          <w:szCs w:val="18"/>
        </w:rPr>
        <w:t xml:space="preserve">o Uchwały </w:t>
      </w:r>
      <w:r w:rsidRPr="003427AD">
        <w:rPr>
          <w:rFonts w:ascii="Arial" w:hAnsi="Arial" w:cs="Arial"/>
          <w:bCs/>
          <w:sz w:val="18"/>
          <w:szCs w:val="18"/>
        </w:rPr>
        <w:t>N</w:t>
      </w:r>
      <w:r w:rsidR="007732FF" w:rsidRPr="003427AD">
        <w:rPr>
          <w:rFonts w:ascii="Arial" w:hAnsi="Arial" w:cs="Arial"/>
          <w:bCs/>
          <w:sz w:val="18"/>
          <w:szCs w:val="18"/>
        </w:rPr>
        <w:t>r</w:t>
      </w:r>
      <w:r w:rsidRPr="003427AD">
        <w:rPr>
          <w:rFonts w:ascii="Arial" w:hAnsi="Arial" w:cs="Arial"/>
          <w:bCs/>
          <w:sz w:val="18"/>
          <w:szCs w:val="18"/>
        </w:rPr>
        <w:t xml:space="preserve"> XLI/297</w:t>
      </w:r>
      <w:r w:rsidR="007732FF" w:rsidRPr="003427AD">
        <w:rPr>
          <w:rFonts w:ascii="Arial" w:hAnsi="Arial" w:cs="Arial"/>
          <w:bCs/>
          <w:sz w:val="18"/>
          <w:szCs w:val="18"/>
        </w:rPr>
        <w:t>/2021</w:t>
      </w:r>
      <w:r w:rsidR="001D2F5D" w:rsidRPr="003427AD">
        <w:rPr>
          <w:rFonts w:ascii="Arial" w:hAnsi="Arial" w:cs="Arial"/>
          <w:bCs/>
          <w:sz w:val="18"/>
          <w:szCs w:val="18"/>
        </w:rPr>
        <w:br/>
        <w:t>Rady Gmin</w:t>
      </w:r>
      <w:r w:rsidR="007732FF" w:rsidRPr="003427AD">
        <w:rPr>
          <w:rFonts w:ascii="Arial" w:hAnsi="Arial" w:cs="Arial"/>
          <w:bCs/>
          <w:sz w:val="18"/>
          <w:szCs w:val="18"/>
        </w:rPr>
        <w:t>y Gietrzwałd</w:t>
      </w:r>
      <w:r w:rsidR="007732FF" w:rsidRPr="003427AD">
        <w:rPr>
          <w:rFonts w:ascii="Arial" w:hAnsi="Arial" w:cs="Arial"/>
          <w:bCs/>
          <w:sz w:val="18"/>
          <w:szCs w:val="18"/>
        </w:rPr>
        <w:br/>
        <w:t xml:space="preserve">z dnia </w:t>
      </w:r>
      <w:r w:rsidRPr="003427AD">
        <w:rPr>
          <w:rFonts w:ascii="Arial" w:hAnsi="Arial" w:cs="Arial"/>
          <w:bCs/>
          <w:sz w:val="18"/>
          <w:szCs w:val="18"/>
        </w:rPr>
        <w:t xml:space="preserve">30 listopada </w:t>
      </w:r>
      <w:r w:rsidR="007732FF" w:rsidRPr="003427AD">
        <w:rPr>
          <w:rFonts w:ascii="Arial" w:hAnsi="Arial" w:cs="Arial"/>
          <w:bCs/>
          <w:sz w:val="18"/>
          <w:szCs w:val="18"/>
        </w:rPr>
        <w:t>2021</w:t>
      </w:r>
      <w:r w:rsidR="001D2F5D" w:rsidRPr="003427AD">
        <w:rPr>
          <w:rFonts w:ascii="Arial" w:hAnsi="Arial" w:cs="Arial"/>
          <w:bCs/>
          <w:sz w:val="18"/>
          <w:szCs w:val="18"/>
        </w:rPr>
        <w:t xml:space="preserve"> r.</w:t>
      </w:r>
    </w:p>
    <w:p w14:paraId="30253618" w14:textId="77777777" w:rsidR="001D2F5D" w:rsidRDefault="001D2F5D">
      <w:pPr>
        <w:autoSpaceDE w:val="0"/>
        <w:spacing w:line="240" w:lineRule="auto"/>
        <w:ind w:firstLine="5245"/>
        <w:jc w:val="both"/>
        <w:rPr>
          <w:rFonts w:ascii="Times New Roman" w:hAnsi="Times New Roman" w:cs="Times New Roman"/>
          <w:b/>
        </w:rPr>
      </w:pPr>
    </w:p>
    <w:p w14:paraId="1E98F570" w14:textId="77777777" w:rsidR="001D2F5D" w:rsidRDefault="001D2F5D">
      <w:pPr>
        <w:spacing w:line="240" w:lineRule="auto"/>
        <w:rPr>
          <w:rFonts w:ascii="Times New Roman" w:hAnsi="Times New Roman" w:cs="Times New Roman"/>
          <w:b/>
        </w:rPr>
      </w:pPr>
    </w:p>
    <w:p w14:paraId="6D0C7E6F" w14:textId="77777777" w:rsidR="001D2F5D" w:rsidRPr="003427AD" w:rsidRDefault="001D2F5D" w:rsidP="003427AD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 w:rsidRPr="003427AD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Pr="003427AD">
        <w:rPr>
          <w:rFonts w:ascii="Arial" w:hAnsi="Arial" w:cs="Arial"/>
          <w:b/>
          <w:iCs/>
          <w:sz w:val="24"/>
          <w:szCs w:val="24"/>
        </w:rPr>
        <w:t>ROCZNY PROGRAM WSPÓŁPRACY</w:t>
      </w:r>
    </w:p>
    <w:p w14:paraId="1D6F9225" w14:textId="77777777" w:rsidR="003427AD" w:rsidRDefault="001D2F5D" w:rsidP="003427AD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3427AD">
        <w:rPr>
          <w:rFonts w:ascii="Arial" w:hAnsi="Arial" w:cs="Arial"/>
          <w:b/>
          <w:iCs/>
          <w:sz w:val="24"/>
          <w:szCs w:val="24"/>
        </w:rPr>
        <w:t xml:space="preserve">GMINY GIETRZWAŁD Z ORGANIZACJAMI POZARZĄDOWYMI </w:t>
      </w:r>
    </w:p>
    <w:p w14:paraId="135B63BC" w14:textId="2C1E31F7" w:rsidR="001D2F5D" w:rsidRPr="003427AD" w:rsidRDefault="001D2F5D" w:rsidP="003427AD">
      <w:pPr>
        <w:jc w:val="center"/>
        <w:rPr>
          <w:rFonts w:ascii="Arial" w:hAnsi="Arial" w:cs="Arial"/>
          <w:iCs/>
          <w:sz w:val="24"/>
          <w:szCs w:val="24"/>
        </w:rPr>
      </w:pPr>
      <w:r w:rsidRPr="003427AD">
        <w:rPr>
          <w:rFonts w:ascii="Arial" w:hAnsi="Arial" w:cs="Arial"/>
          <w:b/>
          <w:iCs/>
          <w:sz w:val="24"/>
          <w:szCs w:val="24"/>
        </w:rPr>
        <w:t xml:space="preserve">NA </w:t>
      </w:r>
      <w:r w:rsidR="007732FF" w:rsidRPr="003427AD">
        <w:rPr>
          <w:rFonts w:ascii="Arial" w:hAnsi="Arial" w:cs="Arial"/>
          <w:b/>
          <w:iCs/>
          <w:color w:val="000000"/>
          <w:sz w:val="24"/>
          <w:szCs w:val="24"/>
        </w:rPr>
        <w:t>2022</w:t>
      </w:r>
      <w:r w:rsidRPr="003427AD">
        <w:rPr>
          <w:rFonts w:ascii="Arial" w:hAnsi="Arial" w:cs="Arial"/>
          <w:b/>
          <w:iCs/>
          <w:color w:val="000000"/>
          <w:sz w:val="24"/>
          <w:szCs w:val="24"/>
        </w:rPr>
        <w:t xml:space="preserve"> ROK </w:t>
      </w:r>
    </w:p>
    <w:p w14:paraId="340DDD11" w14:textId="77777777" w:rsidR="001D2F5D" w:rsidRDefault="001D2F5D">
      <w:pPr>
        <w:spacing w:line="240" w:lineRule="auto"/>
        <w:rPr>
          <w:rFonts w:ascii="Times New Roman" w:hAnsi="Times New Roman" w:cs="Times New Roman"/>
          <w:b/>
          <w:i/>
        </w:rPr>
      </w:pPr>
    </w:p>
    <w:p w14:paraId="12E6B0BE" w14:textId="77777777" w:rsidR="001D2F5D" w:rsidRDefault="001D2F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37171B27" w14:textId="00CB30EC" w:rsidR="001D2F5D" w:rsidRDefault="00A60FB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264A6F" wp14:editId="11EE5F50">
            <wp:extent cx="3619500" cy="3619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" r="-105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96E81" w14:textId="77777777" w:rsidR="001D2F5D" w:rsidRDefault="001D2F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90FB58" w14:textId="77777777" w:rsidR="001D2F5D" w:rsidRDefault="001D2F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A072673" w14:textId="77777777" w:rsidR="001D2F5D" w:rsidRDefault="001D2F5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F5AEE8E" w14:textId="77777777" w:rsidR="001D2F5D" w:rsidRDefault="001D2F5D">
      <w:pPr>
        <w:spacing w:line="240" w:lineRule="auto"/>
        <w:rPr>
          <w:rFonts w:ascii="Times New Roman" w:hAnsi="Times New Roman" w:cs="Times New Roman"/>
          <w:b/>
        </w:rPr>
      </w:pPr>
    </w:p>
    <w:p w14:paraId="1E7EA331" w14:textId="77777777" w:rsidR="001D2F5D" w:rsidRDefault="001D2F5D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14:paraId="7B474DF6" w14:textId="77777777" w:rsidR="001D2F5D" w:rsidRDefault="001D2F5D">
      <w:pPr>
        <w:sectPr w:rsidR="001D2F5D">
          <w:footerReference w:type="default" r:id="rId9"/>
          <w:headerReference w:type="first" r:id="rId10"/>
          <w:pgSz w:w="11906" w:h="16838"/>
          <w:pgMar w:top="851" w:right="1417" w:bottom="1258" w:left="1417" w:header="708" w:footer="708" w:gutter="0"/>
          <w:cols w:space="708"/>
          <w:titlePg/>
          <w:docGrid w:linePitch="360"/>
        </w:sectPr>
      </w:pPr>
    </w:p>
    <w:p w14:paraId="6D301813" w14:textId="69188544" w:rsidR="008B5AC8" w:rsidRDefault="001D2F5D" w:rsidP="008B5AC8">
      <w:pPr>
        <w:spacing w:after="0"/>
        <w:jc w:val="center"/>
        <w:rPr>
          <w:rFonts w:ascii="Arial" w:hAnsi="Arial" w:cs="Arial"/>
          <w:b/>
        </w:rPr>
      </w:pPr>
      <w:r w:rsidRPr="003427AD">
        <w:rPr>
          <w:rFonts w:ascii="Arial" w:hAnsi="Arial" w:cs="Arial"/>
          <w:b/>
        </w:rPr>
        <w:lastRenderedPageBreak/>
        <w:t>R</w:t>
      </w:r>
      <w:r w:rsidR="003427AD">
        <w:rPr>
          <w:rFonts w:ascii="Arial" w:hAnsi="Arial" w:cs="Arial"/>
          <w:b/>
        </w:rPr>
        <w:t>OZDZIAŁ</w:t>
      </w:r>
      <w:r w:rsidRPr="003427AD">
        <w:rPr>
          <w:rFonts w:ascii="Arial" w:hAnsi="Arial" w:cs="Arial"/>
          <w:b/>
        </w:rPr>
        <w:t xml:space="preserve"> I</w:t>
      </w:r>
    </w:p>
    <w:p w14:paraId="6CBD5EFD" w14:textId="77777777" w:rsidR="008B5AC8" w:rsidRPr="008B5AC8" w:rsidRDefault="008B5AC8" w:rsidP="008B5AC8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986DB49" w14:textId="480B1BA3" w:rsidR="001D2F5D" w:rsidRDefault="001D2F5D" w:rsidP="008B5AC8">
      <w:pPr>
        <w:spacing w:after="0"/>
        <w:jc w:val="center"/>
        <w:rPr>
          <w:rFonts w:ascii="Arial" w:hAnsi="Arial" w:cs="Arial"/>
          <w:b/>
        </w:rPr>
      </w:pPr>
      <w:r w:rsidRPr="003427AD">
        <w:rPr>
          <w:rFonts w:ascii="Arial" w:hAnsi="Arial" w:cs="Arial"/>
          <w:b/>
        </w:rPr>
        <w:t>Postanowienia ogólne</w:t>
      </w:r>
    </w:p>
    <w:p w14:paraId="7B000CDF" w14:textId="77777777" w:rsidR="00830976" w:rsidRPr="00830976" w:rsidRDefault="00830976" w:rsidP="00830976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2E70B0E" w14:textId="4BFAC5DD" w:rsidR="00830976" w:rsidRDefault="001D2F5D" w:rsidP="00830976">
      <w:pPr>
        <w:spacing w:after="0"/>
        <w:jc w:val="center"/>
        <w:rPr>
          <w:rFonts w:ascii="Arial" w:hAnsi="Arial" w:cs="Arial"/>
          <w:b/>
        </w:rPr>
      </w:pPr>
      <w:r w:rsidRPr="003427AD">
        <w:rPr>
          <w:rFonts w:ascii="Arial" w:hAnsi="Arial" w:cs="Arial"/>
          <w:b/>
        </w:rPr>
        <w:t>§</w:t>
      </w:r>
      <w:r w:rsidR="003427AD">
        <w:rPr>
          <w:rFonts w:ascii="Arial" w:hAnsi="Arial" w:cs="Arial"/>
          <w:b/>
        </w:rPr>
        <w:t xml:space="preserve"> </w:t>
      </w:r>
      <w:r w:rsidRPr="003427AD">
        <w:rPr>
          <w:rFonts w:ascii="Arial" w:hAnsi="Arial" w:cs="Arial"/>
          <w:b/>
        </w:rPr>
        <w:t>1.</w:t>
      </w:r>
    </w:p>
    <w:p w14:paraId="6E859D0D" w14:textId="77777777" w:rsidR="00830976" w:rsidRPr="00830976" w:rsidRDefault="00830976" w:rsidP="00830976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59788B7" w14:textId="549FF226" w:rsidR="001D2F5D" w:rsidRPr="003427AD" w:rsidRDefault="001D2F5D" w:rsidP="003427AD">
      <w:pPr>
        <w:spacing w:after="0"/>
        <w:jc w:val="both"/>
        <w:rPr>
          <w:rFonts w:ascii="Arial" w:hAnsi="Arial" w:cs="Arial"/>
        </w:rPr>
      </w:pPr>
      <w:r w:rsidRPr="003427AD">
        <w:rPr>
          <w:rFonts w:ascii="Arial" w:hAnsi="Arial" w:cs="Arial"/>
        </w:rPr>
        <w:t>Ilekroć w niniejszym programie mowa jest o:</w:t>
      </w:r>
    </w:p>
    <w:p w14:paraId="49FC9992" w14:textId="3BAD0044" w:rsidR="00830976" w:rsidRDefault="00830976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D2F5D" w:rsidRPr="003427AD">
        <w:rPr>
          <w:rFonts w:ascii="Arial" w:hAnsi="Arial" w:cs="Arial"/>
        </w:rPr>
        <w:t xml:space="preserve">minie </w:t>
      </w:r>
      <w:r w:rsidR="003427AD">
        <w:rPr>
          <w:rFonts w:ascii="Arial" w:hAnsi="Arial" w:cs="Arial"/>
        </w:rPr>
        <w:t>–</w:t>
      </w:r>
      <w:r w:rsidR="001D2F5D" w:rsidRPr="003427AD">
        <w:rPr>
          <w:rFonts w:ascii="Arial" w:hAnsi="Arial" w:cs="Arial"/>
        </w:rPr>
        <w:t xml:space="preserve"> rozumie się przez to Gminę Gietrzwałd;</w:t>
      </w:r>
    </w:p>
    <w:p w14:paraId="247BFDAA" w14:textId="77777777" w:rsidR="00830976" w:rsidRDefault="00830976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D2F5D" w:rsidRPr="00830976">
        <w:rPr>
          <w:rFonts w:ascii="Arial" w:hAnsi="Arial" w:cs="Arial"/>
        </w:rPr>
        <w:t xml:space="preserve">adzie </w:t>
      </w:r>
      <w:r>
        <w:rPr>
          <w:rFonts w:ascii="Arial" w:hAnsi="Arial" w:cs="Arial"/>
        </w:rPr>
        <w:t>–</w:t>
      </w:r>
      <w:r w:rsidR="001D2F5D" w:rsidRPr="00830976">
        <w:rPr>
          <w:rFonts w:ascii="Arial" w:hAnsi="Arial" w:cs="Arial"/>
        </w:rPr>
        <w:t xml:space="preserve"> rozumie się przez to Radę Gminy Gietrzwałd;</w:t>
      </w:r>
    </w:p>
    <w:p w14:paraId="37D8A473" w14:textId="77777777" w:rsidR="00830976" w:rsidRDefault="00830976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>U</w:t>
      </w:r>
      <w:r w:rsidR="001D2F5D" w:rsidRPr="00830976">
        <w:rPr>
          <w:rFonts w:ascii="Arial" w:hAnsi="Arial" w:cs="Arial"/>
        </w:rPr>
        <w:t xml:space="preserve">rzędzie </w:t>
      </w:r>
      <w:r>
        <w:rPr>
          <w:rFonts w:ascii="Arial" w:hAnsi="Arial" w:cs="Arial"/>
        </w:rPr>
        <w:t>–</w:t>
      </w:r>
      <w:r w:rsidR="001D2F5D" w:rsidRPr="00830976">
        <w:rPr>
          <w:rFonts w:ascii="Arial" w:hAnsi="Arial" w:cs="Arial"/>
        </w:rPr>
        <w:t xml:space="preserve"> rozumie się przez to Urząd Gminy w Gietrzwałdzie;</w:t>
      </w:r>
    </w:p>
    <w:p w14:paraId="140DEC5A" w14:textId="77777777" w:rsidR="00830976" w:rsidRDefault="00830976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>W</w:t>
      </w:r>
      <w:r w:rsidR="001D2F5D" w:rsidRPr="00830976">
        <w:rPr>
          <w:rFonts w:ascii="Arial" w:hAnsi="Arial" w:cs="Arial"/>
        </w:rPr>
        <w:t xml:space="preserve">ójcie </w:t>
      </w:r>
      <w:r>
        <w:rPr>
          <w:rFonts w:ascii="Arial" w:hAnsi="Arial" w:cs="Arial"/>
        </w:rPr>
        <w:t>–</w:t>
      </w:r>
      <w:r w:rsidR="001D2F5D" w:rsidRPr="00830976">
        <w:rPr>
          <w:rFonts w:ascii="Arial" w:hAnsi="Arial" w:cs="Arial"/>
        </w:rPr>
        <w:t xml:space="preserve"> rozumie się przez to Wójta Gminy Gietrzwałd;</w:t>
      </w:r>
    </w:p>
    <w:p w14:paraId="6DFD2521" w14:textId="77777777" w:rsidR="00830976" w:rsidRDefault="001D2F5D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 xml:space="preserve">organizacji pozarządowej </w:t>
      </w:r>
      <w:r w:rsidR="00830976">
        <w:rPr>
          <w:rFonts w:ascii="Arial" w:hAnsi="Arial" w:cs="Arial"/>
        </w:rPr>
        <w:t>–</w:t>
      </w:r>
      <w:r w:rsidRPr="00830976">
        <w:rPr>
          <w:rFonts w:ascii="Arial" w:hAnsi="Arial" w:cs="Arial"/>
        </w:rPr>
        <w:t xml:space="preserve"> rozumie się przez to organizacje i podmioty wymienione w art. 3 ust. 2 i 3 ustawy</w:t>
      </w:r>
      <w:r w:rsidR="00446039" w:rsidRPr="00830976">
        <w:rPr>
          <w:rFonts w:ascii="Arial" w:hAnsi="Arial" w:cs="Arial"/>
        </w:rPr>
        <w:t xml:space="preserve"> z dnia 24 kwietnia 2003 r. o działalności pożytku publicznego </w:t>
      </w:r>
      <w:r w:rsidR="00852720" w:rsidRPr="00830976">
        <w:rPr>
          <w:rFonts w:ascii="Arial" w:hAnsi="Arial" w:cs="Arial"/>
        </w:rPr>
        <w:br/>
      </w:r>
      <w:r w:rsidR="00446039" w:rsidRPr="00830976">
        <w:rPr>
          <w:rFonts w:ascii="Arial" w:hAnsi="Arial" w:cs="Arial"/>
        </w:rPr>
        <w:t>i o wolontariacie</w:t>
      </w:r>
      <w:r w:rsidRPr="00830976">
        <w:rPr>
          <w:rFonts w:ascii="Arial" w:hAnsi="Arial" w:cs="Arial"/>
        </w:rPr>
        <w:t xml:space="preserve">; </w:t>
      </w:r>
    </w:p>
    <w:p w14:paraId="674BE616" w14:textId="77777777" w:rsidR="00830976" w:rsidRDefault="001D2F5D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 xml:space="preserve">udziale środków własnych </w:t>
      </w:r>
      <w:r w:rsidR="00830976">
        <w:rPr>
          <w:rFonts w:ascii="Arial" w:hAnsi="Arial" w:cs="Arial"/>
        </w:rPr>
        <w:t>–</w:t>
      </w:r>
      <w:r w:rsidRPr="00830976">
        <w:rPr>
          <w:rFonts w:ascii="Arial" w:hAnsi="Arial" w:cs="Arial"/>
        </w:rPr>
        <w:t xml:space="preserve"> rozumie się przez to środki finansowe nie pochodzące </w:t>
      </w:r>
      <w:r w:rsidRPr="00830976">
        <w:rPr>
          <w:rFonts w:ascii="Arial" w:hAnsi="Arial" w:cs="Arial"/>
        </w:rPr>
        <w:br/>
        <w:t>z budżetu gminy, przeznaczone na realizację zadania, o którego wsparcie finansowe organizacja pozarządowa ubiega się;</w:t>
      </w:r>
    </w:p>
    <w:p w14:paraId="190C6E23" w14:textId="79932203" w:rsidR="00830976" w:rsidRPr="004E445B" w:rsidRDefault="001D2F5D" w:rsidP="004E445B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 xml:space="preserve">ustawie </w:t>
      </w:r>
      <w:r w:rsidR="004E445B">
        <w:rPr>
          <w:rFonts w:ascii="Arial" w:hAnsi="Arial" w:cs="Arial"/>
        </w:rPr>
        <w:t>–</w:t>
      </w:r>
      <w:r w:rsidRPr="004E445B">
        <w:rPr>
          <w:rFonts w:ascii="Arial" w:hAnsi="Arial" w:cs="Arial"/>
        </w:rPr>
        <w:t xml:space="preserve"> rozumie się przez to ustawę z dnia 24 kwietnia 2003</w:t>
      </w:r>
      <w:r w:rsidR="00830976" w:rsidRPr="004E445B">
        <w:rPr>
          <w:rFonts w:ascii="Arial" w:hAnsi="Arial" w:cs="Arial"/>
        </w:rPr>
        <w:t xml:space="preserve"> </w:t>
      </w:r>
      <w:r w:rsidRPr="004E445B">
        <w:rPr>
          <w:rFonts w:ascii="Arial" w:hAnsi="Arial" w:cs="Arial"/>
        </w:rPr>
        <w:t>r. o działalności pożytku publicznego i o wolontariacie (</w:t>
      </w:r>
      <w:r w:rsidRPr="004E445B">
        <w:rPr>
          <w:rFonts w:ascii="Arial" w:hAnsi="Arial" w:cs="Arial"/>
          <w:bCs/>
        </w:rPr>
        <w:t>t.j. Dz. U. z 2020 r.</w:t>
      </w:r>
      <w:r w:rsidR="00830976" w:rsidRPr="004E445B">
        <w:rPr>
          <w:rFonts w:ascii="Arial" w:hAnsi="Arial" w:cs="Arial"/>
          <w:bCs/>
        </w:rPr>
        <w:t>,</w:t>
      </w:r>
      <w:r w:rsidRPr="004E445B">
        <w:rPr>
          <w:rFonts w:ascii="Arial" w:hAnsi="Arial" w:cs="Arial"/>
          <w:bCs/>
        </w:rPr>
        <w:t xml:space="preserve"> poz. 1057</w:t>
      </w:r>
      <w:r w:rsidR="007732FF" w:rsidRPr="004E445B">
        <w:rPr>
          <w:rFonts w:ascii="Arial" w:hAnsi="Arial" w:cs="Arial"/>
          <w:bCs/>
        </w:rPr>
        <w:t xml:space="preserve"> ze zm</w:t>
      </w:r>
      <w:r w:rsidR="00830976" w:rsidRPr="004E445B">
        <w:rPr>
          <w:rFonts w:ascii="Arial" w:hAnsi="Arial" w:cs="Arial"/>
          <w:bCs/>
        </w:rPr>
        <w:t>.</w:t>
      </w:r>
      <w:r w:rsidRPr="004E445B">
        <w:rPr>
          <w:rFonts w:ascii="Arial" w:hAnsi="Arial" w:cs="Arial"/>
        </w:rPr>
        <w:t>);</w:t>
      </w:r>
    </w:p>
    <w:p w14:paraId="1C5C3C2F" w14:textId="77777777" w:rsidR="00830976" w:rsidRDefault="001D2F5D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 w:rsidRPr="00830976">
        <w:rPr>
          <w:rFonts w:ascii="Arial" w:hAnsi="Arial" w:cs="Arial"/>
          <w:color w:val="000000"/>
        </w:rPr>
        <w:t xml:space="preserve">programie </w:t>
      </w:r>
      <w:r w:rsidR="00830976">
        <w:rPr>
          <w:rFonts w:ascii="Arial" w:hAnsi="Arial" w:cs="Arial"/>
          <w:color w:val="000000"/>
        </w:rPr>
        <w:t>–</w:t>
      </w:r>
      <w:r w:rsidRPr="00830976">
        <w:rPr>
          <w:rFonts w:ascii="Arial" w:hAnsi="Arial" w:cs="Arial"/>
          <w:color w:val="000000"/>
        </w:rPr>
        <w:t xml:space="preserve"> rozumie się przez to „Roczny program współpracy Gminy Gietrzwałd </w:t>
      </w:r>
      <w:r w:rsidRPr="00830976">
        <w:rPr>
          <w:rFonts w:ascii="Arial" w:hAnsi="Arial" w:cs="Arial"/>
          <w:color w:val="000000"/>
        </w:rPr>
        <w:br/>
        <w:t xml:space="preserve">z organizacjami pozarządowymi na </w:t>
      </w:r>
      <w:r w:rsidR="007732FF" w:rsidRPr="00830976">
        <w:rPr>
          <w:rFonts w:ascii="Arial" w:hAnsi="Arial" w:cs="Arial"/>
          <w:bCs/>
          <w:color w:val="000000"/>
        </w:rPr>
        <w:t>2022</w:t>
      </w:r>
      <w:r w:rsidRPr="00830976">
        <w:rPr>
          <w:rFonts w:ascii="Arial" w:hAnsi="Arial" w:cs="Arial"/>
          <w:b/>
          <w:color w:val="000000"/>
        </w:rPr>
        <w:t xml:space="preserve"> </w:t>
      </w:r>
      <w:r w:rsidRPr="00830976">
        <w:rPr>
          <w:rFonts w:ascii="Arial" w:hAnsi="Arial" w:cs="Arial"/>
          <w:color w:val="000000"/>
        </w:rPr>
        <w:t>rok”;</w:t>
      </w:r>
    </w:p>
    <w:p w14:paraId="65ABE6CE" w14:textId="77777777" w:rsidR="00830976" w:rsidRDefault="001D2F5D" w:rsidP="00830976">
      <w:pPr>
        <w:numPr>
          <w:ilvl w:val="0"/>
          <w:numId w:val="16"/>
        </w:numPr>
        <w:spacing w:after="0"/>
        <w:ind w:hanging="294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 xml:space="preserve">jednostki organizacyjne gminy </w:t>
      </w:r>
      <w:r w:rsidR="00830976">
        <w:rPr>
          <w:rFonts w:ascii="Arial" w:hAnsi="Arial" w:cs="Arial"/>
        </w:rPr>
        <w:t>–</w:t>
      </w:r>
      <w:r w:rsidRPr="00830976">
        <w:rPr>
          <w:rFonts w:ascii="Arial" w:hAnsi="Arial" w:cs="Arial"/>
        </w:rPr>
        <w:t xml:space="preserve"> rozumie się przez to jednostki oświatowe, Gminny Ośrodek Pomocy Społecznej oraz Centrum Kulturalno-Biblioteczne w Gietrzwałdzie;</w:t>
      </w:r>
    </w:p>
    <w:p w14:paraId="48580E96" w14:textId="77777777" w:rsidR="00830976" w:rsidRDefault="001D2F5D" w:rsidP="00830976">
      <w:pPr>
        <w:numPr>
          <w:ilvl w:val="0"/>
          <w:numId w:val="16"/>
        </w:numPr>
        <w:spacing w:after="0"/>
        <w:ind w:hanging="436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 xml:space="preserve">ofercie – rozumie się przez to ofertę realizacji zadania publicznego zgodną </w:t>
      </w:r>
      <w:r w:rsidR="00830976">
        <w:rPr>
          <w:rFonts w:ascii="Arial" w:hAnsi="Arial" w:cs="Arial"/>
        </w:rPr>
        <w:br/>
      </w:r>
      <w:r w:rsidRPr="00830976">
        <w:rPr>
          <w:rFonts w:ascii="Arial" w:hAnsi="Arial" w:cs="Arial"/>
        </w:rPr>
        <w:t>z obowiązującym wzorem wynikającym z ustawy;</w:t>
      </w:r>
    </w:p>
    <w:p w14:paraId="4EB5583F" w14:textId="7A6679B5" w:rsidR="001D2F5D" w:rsidRPr="00830976" w:rsidRDefault="001D2F5D" w:rsidP="00830976">
      <w:pPr>
        <w:numPr>
          <w:ilvl w:val="0"/>
          <w:numId w:val="16"/>
        </w:numPr>
        <w:spacing w:after="0"/>
        <w:ind w:hanging="436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>Radzie DPP – rozumie się przez to Gminną Radę Działalności Pożytku Publicznego</w:t>
      </w:r>
      <w:r w:rsidR="004451AB" w:rsidRPr="00830976">
        <w:rPr>
          <w:rFonts w:ascii="Arial" w:hAnsi="Arial" w:cs="Arial"/>
        </w:rPr>
        <w:br/>
      </w:r>
      <w:r w:rsidRPr="00830976">
        <w:rPr>
          <w:rFonts w:ascii="Arial" w:hAnsi="Arial" w:cs="Arial"/>
        </w:rPr>
        <w:t>w Gietrzwałdzie.</w:t>
      </w:r>
    </w:p>
    <w:p w14:paraId="1E0736AA" w14:textId="77777777" w:rsidR="001D2F5D" w:rsidRPr="00830976" w:rsidRDefault="001D2F5D" w:rsidP="00830976">
      <w:pPr>
        <w:spacing w:after="0" w:line="24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</w:p>
    <w:p w14:paraId="4747DA7D" w14:textId="2A95BFE8" w:rsidR="008B5AC8" w:rsidRDefault="001D2F5D" w:rsidP="008B5AC8">
      <w:pPr>
        <w:spacing w:after="0"/>
        <w:jc w:val="center"/>
        <w:rPr>
          <w:rFonts w:ascii="Arial" w:hAnsi="Arial" w:cs="Arial"/>
          <w:b/>
        </w:rPr>
      </w:pPr>
      <w:r w:rsidRPr="00830976">
        <w:rPr>
          <w:rFonts w:ascii="Arial" w:hAnsi="Arial" w:cs="Arial"/>
          <w:b/>
        </w:rPr>
        <w:t>R</w:t>
      </w:r>
      <w:r w:rsidR="00830976" w:rsidRPr="00830976">
        <w:rPr>
          <w:rFonts w:ascii="Arial" w:hAnsi="Arial" w:cs="Arial"/>
          <w:b/>
        </w:rPr>
        <w:t xml:space="preserve">OZDZIAŁ </w:t>
      </w:r>
      <w:r w:rsidRPr="00830976">
        <w:rPr>
          <w:rFonts w:ascii="Arial" w:hAnsi="Arial" w:cs="Arial"/>
          <w:b/>
        </w:rPr>
        <w:t xml:space="preserve"> II</w:t>
      </w:r>
    </w:p>
    <w:p w14:paraId="4DF00098" w14:textId="77777777" w:rsidR="008B5AC8" w:rsidRPr="008B5AC8" w:rsidRDefault="008B5AC8" w:rsidP="008B5AC8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15C8E011" w14:textId="2ABA4723" w:rsidR="001D2F5D" w:rsidRDefault="001D2F5D" w:rsidP="008B5AC8">
      <w:pPr>
        <w:spacing w:after="0"/>
        <w:jc w:val="center"/>
        <w:rPr>
          <w:rFonts w:ascii="Arial" w:hAnsi="Arial" w:cs="Arial"/>
          <w:b/>
        </w:rPr>
      </w:pPr>
      <w:r w:rsidRPr="00830976">
        <w:rPr>
          <w:rFonts w:ascii="Arial" w:hAnsi="Arial" w:cs="Arial"/>
          <w:b/>
        </w:rPr>
        <w:t>Cel główny i cele szczegółowe programu</w:t>
      </w:r>
    </w:p>
    <w:p w14:paraId="5D172B40" w14:textId="77777777" w:rsidR="00830976" w:rsidRPr="00830976" w:rsidRDefault="00830976" w:rsidP="00830976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8EC6498" w14:textId="54B471C2" w:rsidR="00830976" w:rsidRDefault="001D2F5D" w:rsidP="00830976">
      <w:pPr>
        <w:spacing w:after="0"/>
        <w:jc w:val="center"/>
        <w:rPr>
          <w:rFonts w:ascii="Arial" w:hAnsi="Arial" w:cs="Arial"/>
          <w:b/>
        </w:rPr>
      </w:pPr>
      <w:r w:rsidRPr="00830976">
        <w:rPr>
          <w:rFonts w:ascii="Arial" w:hAnsi="Arial" w:cs="Arial"/>
          <w:b/>
        </w:rPr>
        <w:t>§</w:t>
      </w:r>
      <w:r w:rsidR="00830976">
        <w:rPr>
          <w:rFonts w:ascii="Arial" w:hAnsi="Arial" w:cs="Arial"/>
          <w:b/>
        </w:rPr>
        <w:t xml:space="preserve"> </w:t>
      </w:r>
      <w:r w:rsidRPr="00830976">
        <w:rPr>
          <w:rFonts w:ascii="Arial" w:hAnsi="Arial" w:cs="Arial"/>
          <w:b/>
        </w:rPr>
        <w:t>2.</w:t>
      </w:r>
    </w:p>
    <w:p w14:paraId="297D0A07" w14:textId="77777777" w:rsidR="00830976" w:rsidRPr="00830976" w:rsidRDefault="00830976" w:rsidP="00830976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144E7182" w14:textId="77777777" w:rsidR="008B5AC8" w:rsidRDefault="001D2F5D" w:rsidP="008B5AC8">
      <w:pPr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830976">
        <w:rPr>
          <w:rFonts w:ascii="Arial" w:hAnsi="Arial" w:cs="Arial"/>
        </w:rPr>
        <w:t xml:space="preserve">Celem głównym programu jest wzmacnianie roli aktywności obywatelskiej </w:t>
      </w:r>
      <w:r w:rsidR="008B5AC8">
        <w:rPr>
          <w:rFonts w:ascii="Arial" w:hAnsi="Arial" w:cs="Arial"/>
        </w:rPr>
        <w:br/>
      </w:r>
      <w:r w:rsidRPr="00830976">
        <w:rPr>
          <w:rFonts w:ascii="Arial" w:hAnsi="Arial" w:cs="Arial"/>
        </w:rPr>
        <w:t>w</w:t>
      </w:r>
      <w:r w:rsidR="008B5AC8">
        <w:rPr>
          <w:rFonts w:ascii="Arial" w:hAnsi="Arial" w:cs="Arial"/>
        </w:rPr>
        <w:t xml:space="preserve"> </w:t>
      </w:r>
      <w:r w:rsidRPr="00830976">
        <w:rPr>
          <w:rFonts w:ascii="Arial" w:hAnsi="Arial" w:cs="Arial"/>
        </w:rPr>
        <w:t>rozwiązywaniu problemów lokalnych oraz efektywne wykorzystanie społecznej aktywności w zaspokajaniu potrzeb wszystkich mieszkańców poprzez budowanie partnerstwa pomiędzy gminą a organizacjami pozarządowymi.</w:t>
      </w:r>
    </w:p>
    <w:p w14:paraId="1AA0D238" w14:textId="77777777" w:rsidR="008B5AC8" w:rsidRDefault="001D2F5D" w:rsidP="008B5AC8">
      <w:pPr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8B5AC8">
        <w:rPr>
          <w:rFonts w:ascii="Arial" w:hAnsi="Arial" w:cs="Arial"/>
        </w:rPr>
        <w:t>Cele szczegółowe:</w:t>
      </w:r>
    </w:p>
    <w:p w14:paraId="3581E57E" w14:textId="77777777" w:rsidR="008B5AC8" w:rsidRDefault="001D2F5D" w:rsidP="008B5AC8">
      <w:pPr>
        <w:numPr>
          <w:ilvl w:val="0"/>
          <w:numId w:val="18"/>
        </w:numPr>
        <w:spacing w:after="0"/>
        <w:ind w:left="568" w:hanging="284"/>
        <w:jc w:val="both"/>
        <w:rPr>
          <w:rFonts w:ascii="Arial" w:hAnsi="Arial" w:cs="Arial"/>
        </w:rPr>
      </w:pPr>
      <w:r w:rsidRPr="008B5AC8">
        <w:rPr>
          <w:rFonts w:ascii="Arial" w:hAnsi="Arial" w:cs="Arial"/>
        </w:rPr>
        <w:t>zwiększenie wpływu sektora obywatelskiego na kreowanie i realizowanie polityk publicznych w gminie</w:t>
      </w:r>
      <w:r w:rsidR="008B5AC8">
        <w:rPr>
          <w:rFonts w:ascii="Arial" w:hAnsi="Arial" w:cs="Arial"/>
        </w:rPr>
        <w:t>;</w:t>
      </w:r>
    </w:p>
    <w:p w14:paraId="5ACDA781" w14:textId="77777777" w:rsidR="008B5AC8" w:rsidRDefault="001D2F5D" w:rsidP="008B5AC8">
      <w:pPr>
        <w:numPr>
          <w:ilvl w:val="0"/>
          <w:numId w:val="18"/>
        </w:numPr>
        <w:spacing w:after="0"/>
        <w:ind w:left="568" w:hanging="284"/>
        <w:jc w:val="both"/>
        <w:rPr>
          <w:rFonts w:ascii="Arial" w:hAnsi="Arial" w:cs="Arial"/>
        </w:rPr>
      </w:pPr>
      <w:r w:rsidRPr="008B5AC8">
        <w:rPr>
          <w:rFonts w:ascii="Arial" w:hAnsi="Arial" w:cs="Arial"/>
        </w:rPr>
        <w:t xml:space="preserve">zwiększenie efektywności i racjonalności wykorzystania środków publicznych </w:t>
      </w:r>
      <w:r w:rsidR="008B5AC8">
        <w:rPr>
          <w:rFonts w:ascii="Arial" w:hAnsi="Arial" w:cs="Arial"/>
        </w:rPr>
        <w:br/>
      </w:r>
      <w:r w:rsidRPr="008B5AC8">
        <w:rPr>
          <w:rFonts w:ascii="Arial" w:hAnsi="Arial" w:cs="Arial"/>
        </w:rPr>
        <w:t>przy udziale organizacji pozarządowych</w:t>
      </w:r>
      <w:r w:rsidR="008B5AC8">
        <w:rPr>
          <w:rFonts w:ascii="Arial" w:hAnsi="Arial" w:cs="Arial"/>
        </w:rPr>
        <w:t>;</w:t>
      </w:r>
    </w:p>
    <w:p w14:paraId="7B54D38A" w14:textId="7CCCE081" w:rsidR="001D2F5D" w:rsidRPr="008B5AC8" w:rsidRDefault="001D2F5D" w:rsidP="008B5AC8">
      <w:pPr>
        <w:numPr>
          <w:ilvl w:val="0"/>
          <w:numId w:val="18"/>
        </w:numPr>
        <w:spacing w:after="0"/>
        <w:ind w:left="568" w:hanging="284"/>
        <w:jc w:val="both"/>
        <w:rPr>
          <w:rFonts w:ascii="Arial" w:hAnsi="Arial" w:cs="Arial"/>
        </w:rPr>
      </w:pPr>
      <w:r w:rsidRPr="008B5AC8">
        <w:rPr>
          <w:rFonts w:ascii="Arial" w:hAnsi="Arial" w:cs="Arial"/>
        </w:rPr>
        <w:t>wzmocnienie potencjału organizacji pozarządowych.</w:t>
      </w:r>
    </w:p>
    <w:p w14:paraId="00444C0C" w14:textId="77777777" w:rsidR="001D2F5D" w:rsidRPr="008B5AC8" w:rsidRDefault="001D2F5D" w:rsidP="008B5AC8">
      <w:pPr>
        <w:spacing w:after="0" w:line="240" w:lineRule="auto"/>
        <w:ind w:left="1288"/>
        <w:jc w:val="both"/>
        <w:rPr>
          <w:rFonts w:ascii="Arial" w:hAnsi="Arial" w:cs="Arial"/>
          <w:sz w:val="16"/>
          <w:szCs w:val="16"/>
        </w:rPr>
      </w:pPr>
    </w:p>
    <w:p w14:paraId="2850112A" w14:textId="22AF39BF" w:rsidR="008B5AC8" w:rsidRDefault="001D2F5D" w:rsidP="008B5AC8">
      <w:pPr>
        <w:spacing w:after="0"/>
        <w:jc w:val="center"/>
        <w:rPr>
          <w:rFonts w:ascii="Arial" w:hAnsi="Arial" w:cs="Arial"/>
          <w:b/>
        </w:rPr>
      </w:pPr>
      <w:r w:rsidRPr="008B5AC8">
        <w:rPr>
          <w:rFonts w:ascii="Arial" w:hAnsi="Arial" w:cs="Arial"/>
          <w:b/>
        </w:rPr>
        <w:t>R</w:t>
      </w:r>
      <w:r w:rsidR="008B5AC8">
        <w:rPr>
          <w:rFonts w:ascii="Arial" w:hAnsi="Arial" w:cs="Arial"/>
          <w:b/>
        </w:rPr>
        <w:t>OZDZIAŁ</w:t>
      </w:r>
      <w:r w:rsidRPr="008B5AC8">
        <w:rPr>
          <w:rFonts w:ascii="Arial" w:hAnsi="Arial" w:cs="Arial"/>
          <w:b/>
        </w:rPr>
        <w:t xml:space="preserve"> III</w:t>
      </w:r>
    </w:p>
    <w:p w14:paraId="374724C9" w14:textId="77777777" w:rsidR="008B5AC8" w:rsidRPr="008B5AC8" w:rsidRDefault="008B5AC8" w:rsidP="008B5AC8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7262606" w14:textId="534B6A7D" w:rsidR="001D2F5D" w:rsidRDefault="001D2F5D" w:rsidP="008B5AC8">
      <w:pPr>
        <w:spacing w:after="0"/>
        <w:jc w:val="center"/>
        <w:rPr>
          <w:rFonts w:ascii="Arial" w:hAnsi="Arial" w:cs="Arial"/>
          <w:b/>
        </w:rPr>
      </w:pPr>
      <w:r w:rsidRPr="008B5AC8">
        <w:rPr>
          <w:rFonts w:ascii="Arial" w:hAnsi="Arial" w:cs="Arial"/>
          <w:b/>
        </w:rPr>
        <w:t>Zasady regulujące współpracę</w:t>
      </w:r>
    </w:p>
    <w:p w14:paraId="0F411874" w14:textId="77777777" w:rsidR="008B5AC8" w:rsidRPr="008B5AC8" w:rsidRDefault="008B5AC8" w:rsidP="008B5AC8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89D242F" w14:textId="53D3D9FF" w:rsidR="008B5AC8" w:rsidRDefault="00A60FBE" w:rsidP="00A60FBE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D2F5D" w:rsidRPr="008B5AC8">
        <w:rPr>
          <w:rFonts w:ascii="Arial" w:hAnsi="Arial" w:cs="Arial"/>
          <w:b/>
        </w:rPr>
        <w:t>§</w:t>
      </w:r>
      <w:r w:rsidR="008B5AC8">
        <w:rPr>
          <w:rFonts w:ascii="Arial" w:hAnsi="Arial" w:cs="Arial"/>
          <w:b/>
        </w:rPr>
        <w:t xml:space="preserve"> </w:t>
      </w:r>
      <w:r w:rsidR="001D2F5D" w:rsidRPr="008B5AC8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</w:p>
    <w:p w14:paraId="6D8DA0D3" w14:textId="0BEB3AA5" w:rsidR="001D2F5D" w:rsidRDefault="001D2F5D" w:rsidP="00DE1AFB">
      <w:pPr>
        <w:spacing w:after="0"/>
        <w:jc w:val="both"/>
        <w:rPr>
          <w:rFonts w:ascii="Arial" w:hAnsi="Arial" w:cs="Arial"/>
          <w:spacing w:val="-4"/>
        </w:rPr>
      </w:pPr>
      <w:r w:rsidRPr="008B5AC8">
        <w:rPr>
          <w:rFonts w:ascii="Arial" w:hAnsi="Arial" w:cs="Arial"/>
        </w:rPr>
        <w:lastRenderedPageBreak/>
        <w:t>Podmioty realizujące program współpracy są autonomiczne</w:t>
      </w:r>
      <w:r w:rsidRPr="008B5AC8">
        <w:rPr>
          <w:rFonts w:ascii="Arial" w:hAnsi="Arial" w:cs="Arial"/>
          <w:spacing w:val="2"/>
        </w:rPr>
        <w:t xml:space="preserve"> i suwerenne, a wzajemne oddziaływania regulują </w:t>
      </w:r>
      <w:r w:rsidRPr="008B5AC8">
        <w:rPr>
          <w:rFonts w:ascii="Arial" w:hAnsi="Arial" w:cs="Arial"/>
          <w:spacing w:val="-4"/>
        </w:rPr>
        <w:t>na zasadach umów i porozumień, zgodnie z obowiązującymi przepisami prawa. Współpraca gminy z organizacjami pozarządowymi</w:t>
      </w:r>
      <w:r w:rsidRPr="008B5AC8">
        <w:rPr>
          <w:rFonts w:ascii="Arial" w:hAnsi="Arial" w:cs="Arial"/>
          <w:spacing w:val="-3"/>
        </w:rPr>
        <w:t xml:space="preserve"> opiera </w:t>
      </w:r>
      <w:r w:rsidRPr="008B5AC8">
        <w:rPr>
          <w:rFonts w:ascii="Arial" w:hAnsi="Arial" w:cs="Arial"/>
          <w:spacing w:val="1"/>
        </w:rPr>
        <w:t xml:space="preserve">się na zasadach pomocniczości, suwerenności, partnerstwa, efektywności, uczciwej </w:t>
      </w:r>
      <w:r w:rsidRPr="008B5AC8">
        <w:rPr>
          <w:rFonts w:ascii="Arial" w:hAnsi="Arial" w:cs="Arial"/>
          <w:spacing w:val="-4"/>
        </w:rPr>
        <w:t>konkurencji i jawności.</w:t>
      </w:r>
    </w:p>
    <w:p w14:paraId="5A357AFF" w14:textId="77777777" w:rsidR="00DE1AFB" w:rsidRPr="00DE1AFB" w:rsidRDefault="00DE1AFB" w:rsidP="00DE1AF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4C6C9D9" w14:textId="77777777" w:rsidR="00DE1AFB" w:rsidRPr="00DE1AFB" w:rsidRDefault="001D2F5D" w:rsidP="00DE1AFB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6" w:hanging="284"/>
        <w:jc w:val="both"/>
        <w:rPr>
          <w:rFonts w:ascii="Arial" w:hAnsi="Arial" w:cs="Arial"/>
        </w:rPr>
      </w:pPr>
      <w:r w:rsidRPr="00DE1AFB">
        <w:rPr>
          <w:rFonts w:ascii="Arial" w:hAnsi="Arial" w:cs="Arial"/>
          <w:b/>
          <w:bCs/>
          <w:spacing w:val="8"/>
        </w:rPr>
        <w:t xml:space="preserve">Zasada pomocniczości: </w:t>
      </w:r>
      <w:r w:rsidRPr="00DE1AFB">
        <w:rPr>
          <w:rFonts w:ascii="Arial" w:hAnsi="Arial" w:cs="Arial"/>
          <w:spacing w:val="8"/>
        </w:rPr>
        <w:t xml:space="preserve">gmina uznaje prawo samoorganizujących się obywateli </w:t>
      </w:r>
      <w:r w:rsidRPr="00DE1AFB">
        <w:rPr>
          <w:rFonts w:ascii="Arial" w:hAnsi="Arial" w:cs="Arial"/>
          <w:spacing w:val="1"/>
        </w:rPr>
        <w:t xml:space="preserve">do samodzielnego określania i rozwiązywania problemów społeczności, także należących </w:t>
      </w:r>
      <w:r w:rsidRPr="00DE1AFB">
        <w:rPr>
          <w:rFonts w:ascii="Arial" w:hAnsi="Arial" w:cs="Arial"/>
          <w:spacing w:val="-4"/>
        </w:rPr>
        <w:t xml:space="preserve">do sfery zadań publicznych. Samorząd stosuje zasadę względnego pierwszeństwa organizacji </w:t>
      </w:r>
      <w:r w:rsidRPr="00DE1AFB">
        <w:rPr>
          <w:rFonts w:ascii="Arial" w:hAnsi="Arial" w:cs="Arial"/>
        </w:rPr>
        <w:t>pozarządowych w realizacji zadań publicznych, wspierając je w wypełnianiu tych zadań</w:t>
      </w:r>
      <w:r w:rsidRPr="00DE1AFB">
        <w:rPr>
          <w:rFonts w:ascii="Arial" w:hAnsi="Arial" w:cs="Arial"/>
          <w:spacing w:val="-2"/>
        </w:rPr>
        <w:t xml:space="preserve">. </w:t>
      </w:r>
      <w:r w:rsidR="00DE1AFB">
        <w:rPr>
          <w:rFonts w:ascii="Arial" w:hAnsi="Arial" w:cs="Arial"/>
          <w:spacing w:val="-2"/>
        </w:rPr>
        <w:br/>
      </w:r>
      <w:r w:rsidRPr="00DE1AFB">
        <w:rPr>
          <w:rFonts w:ascii="Arial" w:hAnsi="Arial" w:cs="Arial"/>
          <w:spacing w:val="-2"/>
        </w:rPr>
        <w:t xml:space="preserve">W ten sposób wprowadza w życie ideę subsydiarności, która </w:t>
      </w:r>
      <w:r w:rsidRPr="00DE1AFB">
        <w:rPr>
          <w:rFonts w:ascii="Arial" w:hAnsi="Arial" w:cs="Arial"/>
          <w:spacing w:val="-5"/>
        </w:rPr>
        <w:t xml:space="preserve">zakłada, </w:t>
      </w:r>
      <w:r w:rsidRPr="00DE1AFB">
        <w:rPr>
          <w:rFonts w:ascii="Arial" w:hAnsi="Arial" w:cs="Arial"/>
          <w:spacing w:val="-4"/>
        </w:rPr>
        <w:t>że wszędzie tam gdzie jest to możliwe, kompetencje i zdolność do działania powinny zostać przypisane w pierwszej kolejności obywatelom i ich organizacjom.</w:t>
      </w:r>
    </w:p>
    <w:p w14:paraId="06A23E73" w14:textId="77777777" w:rsidR="00DE1AFB" w:rsidRPr="00DE1AFB" w:rsidRDefault="001D2F5D" w:rsidP="00DE1AFB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6" w:hanging="284"/>
        <w:jc w:val="both"/>
        <w:rPr>
          <w:rFonts w:ascii="Arial" w:hAnsi="Arial" w:cs="Arial"/>
        </w:rPr>
      </w:pPr>
      <w:r w:rsidRPr="00DE1AFB">
        <w:rPr>
          <w:rFonts w:ascii="Arial" w:hAnsi="Arial" w:cs="Arial"/>
          <w:b/>
          <w:bCs/>
          <w:spacing w:val="-5"/>
        </w:rPr>
        <w:t xml:space="preserve">Zasada suwerenności stron: </w:t>
      </w:r>
      <w:r w:rsidRPr="00DE1AFB">
        <w:rPr>
          <w:rFonts w:ascii="Arial" w:hAnsi="Arial" w:cs="Arial"/>
          <w:spacing w:val="-5"/>
        </w:rPr>
        <w:t xml:space="preserve">gmina respektuje niezależność i podmiotowość organizacji </w:t>
      </w:r>
      <w:r w:rsidRPr="00DE1AFB">
        <w:rPr>
          <w:rFonts w:ascii="Arial" w:hAnsi="Arial" w:cs="Arial"/>
        </w:rPr>
        <w:t xml:space="preserve">pozarządowych. Gmina akceptuje również kontrolną rolę organizacji obywatelskich, </w:t>
      </w:r>
      <w:r w:rsidRPr="00DE1AFB">
        <w:rPr>
          <w:rFonts w:ascii="Arial" w:hAnsi="Arial" w:cs="Arial"/>
          <w:spacing w:val="-4"/>
        </w:rPr>
        <w:t>mając świadomość dysponowania przez siebie środkami publicznymi.</w:t>
      </w:r>
    </w:p>
    <w:p w14:paraId="496BEBEB" w14:textId="77777777" w:rsidR="00DE1AFB" w:rsidRPr="00DE1AFB" w:rsidRDefault="001D2F5D" w:rsidP="00DE1AFB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6" w:hanging="284"/>
        <w:jc w:val="both"/>
        <w:rPr>
          <w:rFonts w:ascii="Arial" w:hAnsi="Arial" w:cs="Arial"/>
        </w:rPr>
      </w:pPr>
      <w:r w:rsidRPr="00DE1AFB">
        <w:rPr>
          <w:rFonts w:ascii="Arial" w:hAnsi="Arial" w:cs="Arial"/>
          <w:b/>
          <w:bCs/>
          <w:spacing w:val="-4"/>
        </w:rPr>
        <w:t>Zasada partnerstwa:</w:t>
      </w:r>
      <w:r w:rsidRPr="00DE1AFB">
        <w:rPr>
          <w:rFonts w:ascii="Arial" w:hAnsi="Arial" w:cs="Arial"/>
          <w:spacing w:val="-4"/>
        </w:rPr>
        <w:t xml:space="preserve"> gmina traktuje organizacje pozarządowe, jako równoprawnych partnerów w definiowaniu problemów społecznych, określaniu sposobów ich rozwiązywania oraz realizacji zadań publicznych.</w:t>
      </w:r>
      <w:r w:rsidRPr="00DE1AFB">
        <w:rPr>
          <w:rFonts w:ascii="Arial" w:hAnsi="Arial" w:cs="Arial"/>
        </w:rPr>
        <w:t xml:space="preserve"> </w:t>
      </w:r>
      <w:r w:rsidRPr="00DE1AFB">
        <w:rPr>
          <w:rFonts w:ascii="Arial" w:hAnsi="Arial" w:cs="Arial"/>
          <w:spacing w:val="-4"/>
        </w:rPr>
        <w:t xml:space="preserve">Gmina oczekuje od organizacji pozarządowych aktywnego uczestnictwa w pracach grup </w:t>
      </w:r>
      <w:r w:rsidRPr="00DE1AFB">
        <w:rPr>
          <w:rFonts w:ascii="Arial" w:hAnsi="Arial" w:cs="Arial"/>
          <w:spacing w:val="-3"/>
        </w:rPr>
        <w:t>zadaniowych, organizowanych spotkaniach tematycznych oraz przekazywania informacji.</w:t>
      </w:r>
    </w:p>
    <w:p w14:paraId="0559C846" w14:textId="77777777" w:rsidR="00DE1AFB" w:rsidRPr="00DE1AFB" w:rsidRDefault="001D2F5D" w:rsidP="00DE1AFB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6" w:hanging="284"/>
        <w:jc w:val="both"/>
        <w:rPr>
          <w:rFonts w:ascii="Arial" w:hAnsi="Arial" w:cs="Arial"/>
        </w:rPr>
      </w:pPr>
      <w:r w:rsidRPr="00DE1AFB">
        <w:rPr>
          <w:rFonts w:ascii="Arial" w:hAnsi="Arial" w:cs="Arial"/>
          <w:b/>
          <w:bCs/>
          <w:spacing w:val="-1"/>
        </w:rPr>
        <w:t xml:space="preserve">Zasada efektywności: </w:t>
      </w:r>
      <w:r w:rsidRPr="00DE1AFB">
        <w:rPr>
          <w:rFonts w:ascii="Arial" w:hAnsi="Arial" w:cs="Arial"/>
          <w:spacing w:val="-1"/>
        </w:rPr>
        <w:t xml:space="preserve">gmina będzie dokonywała wyboru najbardziej efektywnego </w:t>
      </w:r>
      <w:r w:rsidRPr="00DE1AFB">
        <w:rPr>
          <w:rFonts w:ascii="Arial" w:hAnsi="Arial" w:cs="Arial"/>
        </w:rPr>
        <w:t xml:space="preserve">sposobu realizacji zadań publicznych proponowanych do realizacji przez organizacje </w:t>
      </w:r>
      <w:r w:rsidRPr="00DE1AFB">
        <w:rPr>
          <w:rFonts w:ascii="Arial" w:hAnsi="Arial" w:cs="Arial"/>
          <w:spacing w:val="-5"/>
        </w:rPr>
        <w:t>pozarządowe.</w:t>
      </w:r>
      <w:r w:rsidRPr="00DE1AFB">
        <w:rPr>
          <w:rFonts w:ascii="Arial" w:hAnsi="Arial" w:cs="Arial"/>
        </w:rPr>
        <w:t xml:space="preserve"> </w:t>
      </w:r>
      <w:r w:rsidRPr="00DE1AFB">
        <w:rPr>
          <w:rFonts w:ascii="Arial" w:hAnsi="Arial" w:cs="Arial"/>
          <w:spacing w:val="-3"/>
        </w:rPr>
        <w:t>Gmina oczekuje od organizacji pozarządowych sporządzania wniosków o środki</w:t>
      </w:r>
      <w:r w:rsidRPr="00DE1AFB">
        <w:rPr>
          <w:rFonts w:ascii="Arial" w:hAnsi="Arial" w:cs="Arial"/>
        </w:rPr>
        <w:t xml:space="preserve"> </w:t>
      </w:r>
      <w:r w:rsidRPr="00DE1AFB">
        <w:rPr>
          <w:rFonts w:ascii="Arial" w:hAnsi="Arial" w:cs="Arial"/>
          <w:spacing w:val="2"/>
        </w:rPr>
        <w:t xml:space="preserve">finansowe zgodnie z wymaganiami przedstawionymi w specyfikacji zadania, rzetelnej </w:t>
      </w:r>
      <w:r w:rsidRPr="00DE1AFB">
        <w:rPr>
          <w:rFonts w:ascii="Arial" w:hAnsi="Arial" w:cs="Arial"/>
          <w:spacing w:val="3"/>
        </w:rPr>
        <w:t xml:space="preserve">realizacji powierzonych zadań, wywiązywania się z obowiązków rozliczenia finansowego </w:t>
      </w:r>
      <w:r w:rsidR="00DE1AFB">
        <w:rPr>
          <w:rFonts w:ascii="Arial" w:hAnsi="Arial" w:cs="Arial"/>
          <w:spacing w:val="3"/>
        </w:rPr>
        <w:br/>
      </w:r>
      <w:r w:rsidRPr="00DE1AFB">
        <w:rPr>
          <w:rFonts w:ascii="Arial" w:hAnsi="Arial" w:cs="Arial"/>
          <w:spacing w:val="3"/>
        </w:rPr>
        <w:t xml:space="preserve">i </w:t>
      </w:r>
      <w:r w:rsidRPr="00DE1AFB">
        <w:rPr>
          <w:rFonts w:ascii="Arial" w:hAnsi="Arial" w:cs="Arial"/>
          <w:spacing w:val="-1"/>
        </w:rPr>
        <w:t>sprawozdawczości.</w:t>
      </w:r>
    </w:p>
    <w:p w14:paraId="383C6833" w14:textId="77777777" w:rsidR="00DE1AFB" w:rsidRDefault="001D2F5D" w:rsidP="00DE1AFB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6" w:hanging="284"/>
        <w:jc w:val="both"/>
        <w:rPr>
          <w:rFonts w:ascii="Arial" w:hAnsi="Arial" w:cs="Arial"/>
        </w:rPr>
      </w:pPr>
      <w:r w:rsidRPr="00DE1AFB">
        <w:rPr>
          <w:rFonts w:ascii="Arial" w:hAnsi="Arial" w:cs="Arial"/>
          <w:b/>
          <w:bCs/>
          <w:spacing w:val="3"/>
        </w:rPr>
        <w:t xml:space="preserve">Zasada uczciwej konkurencji: </w:t>
      </w:r>
      <w:r w:rsidRPr="00DE1AFB">
        <w:rPr>
          <w:rFonts w:ascii="Arial" w:hAnsi="Arial" w:cs="Arial"/>
          <w:spacing w:val="3"/>
        </w:rPr>
        <w:t xml:space="preserve">gmina będzie równorzędnie traktowała organizacje </w:t>
      </w:r>
      <w:r w:rsidRPr="00DE1AFB">
        <w:rPr>
          <w:rFonts w:ascii="Arial" w:hAnsi="Arial" w:cs="Arial"/>
          <w:spacing w:val="5"/>
        </w:rPr>
        <w:t xml:space="preserve">pozarządowe i jednostki organizacyjne urzędu przy realizacji zadań </w:t>
      </w:r>
      <w:r w:rsidRPr="00DE1AFB">
        <w:rPr>
          <w:rFonts w:ascii="Arial" w:hAnsi="Arial" w:cs="Arial"/>
          <w:spacing w:val="4"/>
        </w:rPr>
        <w:t>publicznych. Gmina będzie ogłaszała w tym samym czasie, takie same założenia o</w:t>
      </w:r>
      <w:r w:rsidRPr="00DE1AFB">
        <w:rPr>
          <w:rFonts w:ascii="Arial" w:hAnsi="Arial" w:cs="Arial"/>
          <w:spacing w:val="10"/>
        </w:rPr>
        <w:t xml:space="preserve">kreślające zadanie oraz będzie stosowała takie same kryteria oceny dla zgłoszonych ofert </w:t>
      </w:r>
      <w:r w:rsidRPr="00DE1AFB">
        <w:rPr>
          <w:rFonts w:ascii="Arial" w:hAnsi="Arial" w:cs="Arial"/>
        </w:rPr>
        <w:t>konkurujących podmiotów.</w:t>
      </w:r>
      <w:r w:rsidRPr="00DE1AFB">
        <w:rPr>
          <w:rFonts w:ascii="Arial" w:hAnsi="Arial" w:cs="Arial"/>
          <w:spacing w:val="-1"/>
        </w:rPr>
        <w:t xml:space="preserve"> Jednostki samorządu, organizacje pozarządowe konkurujące </w:t>
      </w:r>
      <w:r w:rsidR="00DE1AFB">
        <w:rPr>
          <w:rFonts w:ascii="Arial" w:hAnsi="Arial" w:cs="Arial"/>
          <w:spacing w:val="-1"/>
        </w:rPr>
        <w:br/>
      </w:r>
      <w:r w:rsidRPr="00DE1AFB">
        <w:rPr>
          <w:rFonts w:ascii="Arial" w:hAnsi="Arial" w:cs="Arial"/>
          <w:spacing w:val="-1"/>
        </w:rPr>
        <w:t>ze sobą o realizację zadań publi</w:t>
      </w:r>
      <w:r w:rsidR="004451AB" w:rsidRPr="00DE1AFB">
        <w:rPr>
          <w:rFonts w:ascii="Arial" w:hAnsi="Arial" w:cs="Arial"/>
          <w:spacing w:val="-1"/>
        </w:rPr>
        <w:t>cznych winny</w:t>
      </w:r>
      <w:r w:rsidR="00DE1AFB">
        <w:rPr>
          <w:rFonts w:ascii="Arial" w:hAnsi="Arial" w:cs="Arial"/>
          <w:spacing w:val="-1"/>
        </w:rPr>
        <w:t xml:space="preserve"> </w:t>
      </w:r>
      <w:r w:rsidRPr="00DE1AFB">
        <w:rPr>
          <w:rFonts w:ascii="Arial" w:hAnsi="Arial" w:cs="Arial"/>
          <w:spacing w:val="2"/>
        </w:rPr>
        <w:t xml:space="preserve">w sposób uczciwy przedstawiać swoje zasoby, metody, warunki i kalkulacje stosowane przy </w:t>
      </w:r>
      <w:r w:rsidRPr="00DE1AFB">
        <w:rPr>
          <w:rFonts w:ascii="Arial" w:hAnsi="Arial" w:cs="Arial"/>
        </w:rPr>
        <w:t>planowanej realizacji tych zadań.</w:t>
      </w:r>
    </w:p>
    <w:p w14:paraId="2A9AB31D" w14:textId="55A1485F" w:rsidR="001D2F5D" w:rsidRPr="00DE1AFB" w:rsidRDefault="001D2F5D" w:rsidP="00DE1AFB">
      <w:pPr>
        <w:pStyle w:val="Akapitzlist"/>
        <w:numPr>
          <w:ilvl w:val="0"/>
          <w:numId w:val="19"/>
        </w:numPr>
        <w:shd w:val="clear" w:color="auto" w:fill="FFFFFF"/>
        <w:spacing w:after="0"/>
        <w:ind w:left="284" w:right="6" w:hanging="284"/>
        <w:jc w:val="both"/>
        <w:rPr>
          <w:rFonts w:ascii="Arial" w:hAnsi="Arial" w:cs="Arial"/>
        </w:rPr>
      </w:pPr>
      <w:r w:rsidRPr="00DE1AFB">
        <w:rPr>
          <w:rFonts w:ascii="Arial" w:hAnsi="Arial" w:cs="Arial"/>
          <w:b/>
          <w:bCs/>
          <w:spacing w:val="3"/>
        </w:rPr>
        <w:t xml:space="preserve">Zasada jawności: </w:t>
      </w:r>
      <w:r w:rsidRPr="00DE1AFB">
        <w:rPr>
          <w:rFonts w:ascii="Arial" w:hAnsi="Arial" w:cs="Arial"/>
          <w:spacing w:val="3"/>
        </w:rPr>
        <w:t xml:space="preserve">gmina będzie udostępniała informacje na temat zamiarów, celów </w:t>
      </w:r>
      <w:r w:rsidR="00DE1AFB">
        <w:rPr>
          <w:rFonts w:ascii="Arial" w:hAnsi="Arial" w:cs="Arial"/>
          <w:spacing w:val="3"/>
        </w:rPr>
        <w:br/>
      </w:r>
      <w:r w:rsidRPr="00DE1AFB">
        <w:rPr>
          <w:rFonts w:ascii="Arial" w:hAnsi="Arial" w:cs="Arial"/>
          <w:spacing w:val="3"/>
        </w:rPr>
        <w:t xml:space="preserve">i </w:t>
      </w:r>
      <w:r w:rsidRPr="00DE1AFB">
        <w:rPr>
          <w:rFonts w:ascii="Arial" w:hAnsi="Arial" w:cs="Arial"/>
          <w:spacing w:val="1"/>
        </w:rPr>
        <w:t xml:space="preserve">środków przeznaczonych na realizację zadań publicznych oraz o dotychczas ponoszonych </w:t>
      </w:r>
      <w:r w:rsidRPr="00DE1AFB">
        <w:rPr>
          <w:rFonts w:ascii="Arial" w:hAnsi="Arial" w:cs="Arial"/>
        </w:rPr>
        <w:t xml:space="preserve">kosztach prowadzenia tych zadań przez administrację. Gmina będzie dążyła do tego, aby </w:t>
      </w:r>
      <w:r w:rsidRPr="00DE1AFB">
        <w:rPr>
          <w:rFonts w:ascii="Arial" w:hAnsi="Arial" w:cs="Arial"/>
          <w:spacing w:val="6"/>
        </w:rPr>
        <w:t xml:space="preserve">wszelkie możliwości współpracy z organizacjami pozarządowymi były powszechnie </w:t>
      </w:r>
      <w:r w:rsidRPr="00DE1AFB">
        <w:rPr>
          <w:rFonts w:ascii="Arial" w:hAnsi="Arial" w:cs="Arial"/>
        </w:rPr>
        <w:t>wiadome i dostępne oraz jasne i zrozumiałe w zakresie stosowanych procedur i kryteriów podejmowania decyzji.</w:t>
      </w:r>
    </w:p>
    <w:p w14:paraId="0BD62299" w14:textId="77777777" w:rsidR="001D2F5D" w:rsidRPr="00DE1AFB" w:rsidRDefault="001D2F5D" w:rsidP="00DE1AF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30FA10DD" w14:textId="3C8F3729" w:rsidR="001D2F5D" w:rsidRDefault="001D2F5D" w:rsidP="00DE1AFB">
      <w:pPr>
        <w:spacing w:after="0"/>
        <w:jc w:val="center"/>
        <w:rPr>
          <w:rFonts w:ascii="Arial" w:hAnsi="Arial" w:cs="Arial"/>
          <w:b/>
        </w:rPr>
      </w:pPr>
      <w:r w:rsidRPr="00DE1AFB">
        <w:rPr>
          <w:rFonts w:ascii="Arial" w:hAnsi="Arial" w:cs="Arial"/>
          <w:b/>
        </w:rPr>
        <w:t>R</w:t>
      </w:r>
      <w:r w:rsidR="00DE1AFB">
        <w:rPr>
          <w:rFonts w:ascii="Arial" w:hAnsi="Arial" w:cs="Arial"/>
          <w:b/>
        </w:rPr>
        <w:t xml:space="preserve">OZDZIAŁ </w:t>
      </w:r>
      <w:r w:rsidRPr="00DE1AFB">
        <w:rPr>
          <w:rFonts w:ascii="Arial" w:hAnsi="Arial" w:cs="Arial"/>
          <w:b/>
        </w:rPr>
        <w:t>IV</w:t>
      </w:r>
    </w:p>
    <w:p w14:paraId="5D43F29D" w14:textId="77777777" w:rsidR="00DE1AFB" w:rsidRPr="00DE1AFB" w:rsidRDefault="00DE1AFB" w:rsidP="00DE1AF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0465BA7E" w14:textId="77777777" w:rsidR="001D2F5D" w:rsidRPr="00DE1AFB" w:rsidRDefault="001D2F5D" w:rsidP="00DE1AFB">
      <w:pPr>
        <w:spacing w:after="0"/>
        <w:jc w:val="center"/>
        <w:rPr>
          <w:rFonts w:ascii="Arial" w:hAnsi="Arial" w:cs="Arial"/>
        </w:rPr>
      </w:pPr>
      <w:r w:rsidRPr="00DE1AFB">
        <w:rPr>
          <w:rFonts w:ascii="Arial" w:hAnsi="Arial" w:cs="Arial"/>
          <w:b/>
          <w:bCs/>
        </w:rPr>
        <w:t xml:space="preserve">Zakres przedmiotowy współpracy </w:t>
      </w:r>
    </w:p>
    <w:p w14:paraId="4DB01CD5" w14:textId="77777777" w:rsidR="001D2F5D" w:rsidRPr="00DE1AFB" w:rsidRDefault="001D2F5D" w:rsidP="00DE1AF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3242570" w14:textId="1FBF84BB" w:rsidR="00DE1AFB" w:rsidRDefault="001D2F5D" w:rsidP="00DE1AFB">
      <w:pPr>
        <w:spacing w:after="0"/>
        <w:jc w:val="center"/>
        <w:rPr>
          <w:rFonts w:ascii="Arial" w:hAnsi="Arial" w:cs="Arial"/>
          <w:b/>
          <w:bCs/>
        </w:rPr>
      </w:pPr>
      <w:r w:rsidRPr="00DE1AFB">
        <w:rPr>
          <w:rFonts w:ascii="Arial" w:hAnsi="Arial" w:cs="Arial"/>
          <w:b/>
          <w:bCs/>
        </w:rPr>
        <w:t>§</w:t>
      </w:r>
      <w:r w:rsidR="00DE1AFB">
        <w:rPr>
          <w:rFonts w:ascii="Arial" w:hAnsi="Arial" w:cs="Arial"/>
          <w:b/>
          <w:bCs/>
        </w:rPr>
        <w:t xml:space="preserve"> </w:t>
      </w:r>
      <w:r w:rsidRPr="00DE1AFB">
        <w:rPr>
          <w:rFonts w:ascii="Arial" w:hAnsi="Arial" w:cs="Arial"/>
          <w:b/>
          <w:bCs/>
        </w:rPr>
        <w:t>4.</w:t>
      </w:r>
    </w:p>
    <w:p w14:paraId="1153C1CB" w14:textId="77777777" w:rsidR="00DE1AFB" w:rsidRPr="00DE1AFB" w:rsidRDefault="00DE1AFB" w:rsidP="00DE1AF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84F05E5" w14:textId="2A1A044F" w:rsidR="001D2F5D" w:rsidRPr="00DE1AFB" w:rsidRDefault="001D2F5D" w:rsidP="00DE1AFB">
      <w:pPr>
        <w:spacing w:after="0"/>
        <w:jc w:val="both"/>
        <w:rPr>
          <w:rFonts w:ascii="Arial" w:hAnsi="Arial" w:cs="Arial"/>
        </w:rPr>
      </w:pPr>
      <w:r w:rsidRPr="00DE1AFB">
        <w:rPr>
          <w:rFonts w:ascii="Arial" w:hAnsi="Arial" w:cs="Arial"/>
        </w:rPr>
        <w:t>Przedmiotem współpracy jest realizacja zadań publicznych określonych w art. 4 ust. 1 ustawy, stanowiących zadania własne gminy.</w:t>
      </w:r>
    </w:p>
    <w:p w14:paraId="0AA21F53" w14:textId="77777777" w:rsidR="001D2F5D" w:rsidRPr="00DE1AFB" w:rsidRDefault="001D2F5D" w:rsidP="00DE1AFB">
      <w:pPr>
        <w:spacing w:after="0"/>
        <w:jc w:val="both"/>
        <w:rPr>
          <w:rFonts w:ascii="Arial" w:hAnsi="Arial" w:cs="Arial"/>
        </w:rPr>
      </w:pPr>
    </w:p>
    <w:p w14:paraId="51309478" w14:textId="267775C9" w:rsidR="00DE1AFB" w:rsidRDefault="001D2F5D" w:rsidP="00DE1AFB">
      <w:pPr>
        <w:tabs>
          <w:tab w:val="left" w:pos="709"/>
          <w:tab w:val="left" w:pos="5273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E1AFB">
        <w:rPr>
          <w:rFonts w:ascii="Arial" w:hAnsi="Arial" w:cs="Arial"/>
          <w:b/>
          <w:bCs/>
          <w:color w:val="000000"/>
        </w:rPr>
        <w:lastRenderedPageBreak/>
        <w:t>§</w:t>
      </w:r>
      <w:r w:rsidR="00DE1AFB">
        <w:rPr>
          <w:rFonts w:ascii="Arial" w:hAnsi="Arial" w:cs="Arial"/>
          <w:b/>
          <w:bCs/>
          <w:color w:val="000000"/>
        </w:rPr>
        <w:t xml:space="preserve"> </w:t>
      </w:r>
      <w:r w:rsidRPr="00DE1AFB">
        <w:rPr>
          <w:rFonts w:ascii="Arial" w:hAnsi="Arial" w:cs="Arial"/>
          <w:b/>
          <w:bCs/>
          <w:color w:val="000000"/>
        </w:rPr>
        <w:t>5.</w:t>
      </w:r>
    </w:p>
    <w:p w14:paraId="4FEE72AA" w14:textId="77777777" w:rsidR="00DE1AFB" w:rsidRPr="00DE1AFB" w:rsidRDefault="00DE1AFB" w:rsidP="00DE1AFB">
      <w:pPr>
        <w:tabs>
          <w:tab w:val="left" w:pos="709"/>
          <w:tab w:val="left" w:pos="5273"/>
        </w:tabs>
        <w:autoSpaceDE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B9FE966" w14:textId="20083F6A" w:rsidR="001D2F5D" w:rsidRDefault="001D2F5D" w:rsidP="00DE1AFB">
      <w:pPr>
        <w:tabs>
          <w:tab w:val="left" w:pos="709"/>
          <w:tab w:val="left" w:pos="5273"/>
        </w:tabs>
        <w:autoSpaceDE w:val="0"/>
        <w:spacing w:after="0"/>
        <w:jc w:val="both"/>
        <w:rPr>
          <w:rFonts w:ascii="Arial" w:hAnsi="Arial" w:cs="Arial"/>
          <w:color w:val="000000"/>
        </w:rPr>
      </w:pPr>
      <w:r w:rsidRPr="00DE1AFB">
        <w:rPr>
          <w:rFonts w:ascii="Arial" w:hAnsi="Arial" w:cs="Arial"/>
          <w:color w:val="000000"/>
        </w:rPr>
        <w:t xml:space="preserve">Organizacje pozarządowe powinny zapewnić realizację zadań w sposób efektywny, terminowy </w:t>
      </w:r>
      <w:r w:rsidR="00852720" w:rsidRPr="00DE1AFB">
        <w:rPr>
          <w:rFonts w:ascii="Arial" w:hAnsi="Arial" w:cs="Arial"/>
          <w:color w:val="000000"/>
        </w:rPr>
        <w:br/>
      </w:r>
      <w:r w:rsidRPr="00DE1AFB">
        <w:rPr>
          <w:rFonts w:ascii="Arial" w:hAnsi="Arial" w:cs="Arial"/>
          <w:color w:val="000000"/>
        </w:rPr>
        <w:t>i z zachowaniem należytej staranności.</w:t>
      </w:r>
    </w:p>
    <w:p w14:paraId="77758DE3" w14:textId="77777777" w:rsidR="00DE1AFB" w:rsidRPr="00DE1AFB" w:rsidRDefault="00DE1AFB" w:rsidP="00DE1AFB">
      <w:pPr>
        <w:tabs>
          <w:tab w:val="left" w:pos="709"/>
          <w:tab w:val="left" w:pos="5273"/>
        </w:tabs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C9CB0B" w14:textId="6839A11D" w:rsidR="001D2F5D" w:rsidRDefault="001D2F5D" w:rsidP="001F3F5F">
      <w:pPr>
        <w:spacing w:after="0"/>
        <w:jc w:val="center"/>
        <w:rPr>
          <w:rFonts w:ascii="Arial" w:hAnsi="Arial" w:cs="Arial"/>
          <w:b/>
        </w:rPr>
      </w:pPr>
      <w:r w:rsidRPr="00DE1AFB">
        <w:rPr>
          <w:rFonts w:ascii="Arial" w:hAnsi="Arial" w:cs="Arial"/>
          <w:b/>
        </w:rPr>
        <w:t>R</w:t>
      </w:r>
      <w:r w:rsidR="00DE1AFB">
        <w:rPr>
          <w:rFonts w:ascii="Arial" w:hAnsi="Arial" w:cs="Arial"/>
          <w:b/>
        </w:rPr>
        <w:t>OZDZIAŁ</w:t>
      </w:r>
      <w:r w:rsidRPr="00DE1AFB">
        <w:rPr>
          <w:rFonts w:ascii="Arial" w:hAnsi="Arial" w:cs="Arial"/>
          <w:b/>
        </w:rPr>
        <w:t xml:space="preserve"> V</w:t>
      </w:r>
    </w:p>
    <w:p w14:paraId="05E6BE10" w14:textId="77777777" w:rsidR="001F3F5F" w:rsidRPr="001F3F5F" w:rsidRDefault="001F3F5F" w:rsidP="001F3F5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87F286E" w14:textId="77777777" w:rsidR="001D2F5D" w:rsidRPr="00DE1AFB" w:rsidRDefault="001D2F5D" w:rsidP="001F3F5F">
      <w:pPr>
        <w:spacing w:after="0"/>
        <w:jc w:val="center"/>
        <w:rPr>
          <w:rFonts w:ascii="Arial" w:hAnsi="Arial" w:cs="Arial"/>
        </w:rPr>
      </w:pPr>
      <w:r w:rsidRPr="00DE1AFB">
        <w:rPr>
          <w:rFonts w:ascii="Arial" w:hAnsi="Arial" w:cs="Arial"/>
          <w:b/>
        </w:rPr>
        <w:t>Formy współpracy</w:t>
      </w:r>
    </w:p>
    <w:p w14:paraId="413EF015" w14:textId="77777777" w:rsidR="001D2F5D" w:rsidRPr="001F3F5F" w:rsidRDefault="001D2F5D" w:rsidP="001F3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398DE5A" w14:textId="302ED523" w:rsidR="001F3F5F" w:rsidRDefault="001D2F5D" w:rsidP="001F3F5F">
      <w:pPr>
        <w:tabs>
          <w:tab w:val="left" w:pos="142"/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DE1AFB">
        <w:rPr>
          <w:rFonts w:ascii="Arial" w:hAnsi="Arial" w:cs="Arial"/>
          <w:b/>
        </w:rPr>
        <w:t>§</w:t>
      </w:r>
      <w:r w:rsidR="001F3F5F">
        <w:rPr>
          <w:rFonts w:ascii="Arial" w:hAnsi="Arial" w:cs="Arial"/>
          <w:b/>
        </w:rPr>
        <w:t xml:space="preserve"> </w:t>
      </w:r>
      <w:r w:rsidRPr="00DE1AFB">
        <w:rPr>
          <w:rFonts w:ascii="Arial" w:hAnsi="Arial" w:cs="Arial"/>
          <w:b/>
        </w:rPr>
        <w:t>6.</w:t>
      </w:r>
    </w:p>
    <w:p w14:paraId="0FB36866" w14:textId="77777777" w:rsidR="001F3F5F" w:rsidRPr="001F3F5F" w:rsidRDefault="001F3F5F" w:rsidP="001F3F5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68D33AA" w14:textId="4B0DEE2D" w:rsidR="001D2F5D" w:rsidRDefault="001D2F5D" w:rsidP="001F3F5F">
      <w:pPr>
        <w:tabs>
          <w:tab w:val="left" w:pos="142"/>
          <w:tab w:val="left" w:pos="284"/>
        </w:tabs>
        <w:spacing w:after="0"/>
        <w:jc w:val="both"/>
        <w:rPr>
          <w:rFonts w:ascii="Arial" w:hAnsi="Arial" w:cs="Arial"/>
        </w:rPr>
      </w:pPr>
      <w:r w:rsidRPr="00DE1AFB">
        <w:rPr>
          <w:rFonts w:ascii="Arial" w:hAnsi="Arial" w:cs="Arial"/>
        </w:rPr>
        <w:t>Współpraca gminy z organizacjami pozarządowymi obejmuje współpracę o charakterze finansowym i pozafinansowym.</w:t>
      </w:r>
    </w:p>
    <w:p w14:paraId="707708CA" w14:textId="77777777" w:rsidR="001F3F5F" w:rsidRPr="001F3F5F" w:rsidRDefault="001F3F5F" w:rsidP="001F3F5F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1240011" w14:textId="68752695" w:rsidR="001F3F5F" w:rsidRDefault="001D2F5D" w:rsidP="001F3F5F">
      <w:pPr>
        <w:tabs>
          <w:tab w:val="left" w:pos="709"/>
          <w:tab w:val="left" w:pos="5273"/>
        </w:tabs>
        <w:spacing w:after="0"/>
        <w:jc w:val="center"/>
        <w:rPr>
          <w:rFonts w:ascii="Arial" w:hAnsi="Arial" w:cs="Arial"/>
          <w:b/>
          <w:bCs/>
        </w:rPr>
      </w:pPr>
      <w:r w:rsidRPr="00DE1AFB">
        <w:rPr>
          <w:rFonts w:ascii="Arial" w:hAnsi="Arial" w:cs="Arial"/>
          <w:b/>
        </w:rPr>
        <w:t>§</w:t>
      </w:r>
      <w:r w:rsidR="001F3F5F">
        <w:rPr>
          <w:rFonts w:ascii="Arial" w:hAnsi="Arial" w:cs="Arial"/>
          <w:b/>
        </w:rPr>
        <w:t xml:space="preserve"> </w:t>
      </w:r>
      <w:r w:rsidRPr="00DE1AFB">
        <w:rPr>
          <w:rFonts w:ascii="Arial" w:hAnsi="Arial" w:cs="Arial"/>
          <w:b/>
        </w:rPr>
        <w:t>7</w:t>
      </w:r>
      <w:r w:rsidRPr="001F3F5F">
        <w:rPr>
          <w:rFonts w:ascii="Arial" w:hAnsi="Arial" w:cs="Arial"/>
          <w:b/>
          <w:bCs/>
        </w:rPr>
        <w:t>.</w:t>
      </w:r>
    </w:p>
    <w:p w14:paraId="71560E8C" w14:textId="77777777" w:rsidR="001F3F5F" w:rsidRPr="001F3F5F" w:rsidRDefault="001F3F5F" w:rsidP="001F3F5F">
      <w:pPr>
        <w:tabs>
          <w:tab w:val="left" w:pos="709"/>
          <w:tab w:val="left" w:pos="5273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FC9B4EA" w14:textId="3054162D" w:rsidR="001F3F5F" w:rsidRPr="001F3F5F" w:rsidRDefault="001D2F5D" w:rsidP="001F3F5F">
      <w:pPr>
        <w:tabs>
          <w:tab w:val="left" w:pos="709"/>
          <w:tab w:val="left" w:pos="5273"/>
        </w:tabs>
        <w:jc w:val="both"/>
        <w:rPr>
          <w:rFonts w:ascii="Arial" w:hAnsi="Arial" w:cs="Arial"/>
        </w:rPr>
      </w:pPr>
      <w:r w:rsidRPr="00DE1AFB">
        <w:rPr>
          <w:rFonts w:ascii="Arial" w:hAnsi="Arial" w:cs="Arial"/>
        </w:rPr>
        <w:t>Podstawowym kryterium decydującym o podjęciu współpracy z organizacjami pozarządowymi jest prowadzenie przez nie działalności na terenie gminy i na rzecz jej mieszkańców.</w:t>
      </w:r>
    </w:p>
    <w:p w14:paraId="743882E2" w14:textId="37020783" w:rsidR="001F3F5F" w:rsidRDefault="001F3F5F" w:rsidP="001F3F5F">
      <w:pPr>
        <w:tabs>
          <w:tab w:val="left" w:pos="142"/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DE1AFB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DE1AFB">
        <w:rPr>
          <w:rFonts w:ascii="Arial" w:hAnsi="Arial" w:cs="Arial"/>
          <w:b/>
        </w:rPr>
        <w:t>8.</w:t>
      </w:r>
    </w:p>
    <w:p w14:paraId="63E6FB0A" w14:textId="77777777" w:rsidR="001F3F5F" w:rsidRPr="001F3F5F" w:rsidRDefault="001F3F5F" w:rsidP="001F3F5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38A993F8" w14:textId="24E394C4" w:rsidR="001D2F5D" w:rsidRDefault="001D2F5D" w:rsidP="001F3F5F">
      <w:pPr>
        <w:tabs>
          <w:tab w:val="left" w:pos="142"/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DE1AFB">
        <w:rPr>
          <w:rFonts w:ascii="Arial" w:hAnsi="Arial" w:cs="Arial"/>
          <w:b/>
        </w:rPr>
        <w:t>Współpraca finansowa</w:t>
      </w:r>
    </w:p>
    <w:p w14:paraId="51CA79CE" w14:textId="77777777" w:rsidR="001F3F5F" w:rsidRPr="001F3F5F" w:rsidRDefault="001F3F5F" w:rsidP="001F3F5F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42F468D2" w14:textId="09CA3BA7" w:rsidR="001F3F5F" w:rsidRDefault="001D2F5D" w:rsidP="001F3F5F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1F3F5F">
        <w:rPr>
          <w:rFonts w:ascii="Arial" w:hAnsi="Arial" w:cs="Arial"/>
        </w:rPr>
        <w:t>Współpraca finansowa</w:t>
      </w:r>
      <w:r w:rsidRPr="001F3F5F">
        <w:rPr>
          <w:rFonts w:ascii="Arial" w:hAnsi="Arial" w:cs="Arial"/>
          <w:b/>
          <w:i/>
        </w:rPr>
        <w:t xml:space="preserve"> </w:t>
      </w:r>
      <w:r w:rsidRPr="001F3F5F">
        <w:rPr>
          <w:rFonts w:ascii="Arial" w:hAnsi="Arial" w:cs="Arial"/>
        </w:rPr>
        <w:t>polega na zlecaniu realizacji zadań gminy organizacjom</w:t>
      </w:r>
      <w:r w:rsidR="006B2F33">
        <w:rPr>
          <w:rFonts w:ascii="Arial" w:hAnsi="Arial" w:cs="Arial"/>
        </w:rPr>
        <w:t xml:space="preserve"> </w:t>
      </w:r>
      <w:r w:rsidRPr="001F3F5F">
        <w:rPr>
          <w:rFonts w:ascii="Arial" w:hAnsi="Arial" w:cs="Arial"/>
        </w:rPr>
        <w:t>pozarządowym poprzez:</w:t>
      </w:r>
    </w:p>
    <w:p w14:paraId="15E01D89" w14:textId="12F9AAC8" w:rsidR="001F3F5F" w:rsidRDefault="001D2F5D" w:rsidP="001F3F5F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ind w:left="567" w:hanging="283"/>
        <w:jc w:val="both"/>
        <w:rPr>
          <w:rFonts w:ascii="Arial" w:hAnsi="Arial" w:cs="Arial"/>
        </w:rPr>
      </w:pPr>
      <w:r w:rsidRPr="001F3F5F">
        <w:rPr>
          <w:rFonts w:ascii="Arial" w:hAnsi="Arial" w:cs="Arial"/>
        </w:rPr>
        <w:t>powierzenie wykonania zadania publicznego wraz z udzieleniem dotacji na jego</w:t>
      </w:r>
      <w:r w:rsidR="006B2F33">
        <w:rPr>
          <w:rFonts w:ascii="Arial" w:hAnsi="Arial" w:cs="Arial"/>
        </w:rPr>
        <w:t xml:space="preserve"> </w:t>
      </w:r>
      <w:r w:rsidRPr="001F3F5F">
        <w:rPr>
          <w:rFonts w:ascii="Arial" w:hAnsi="Arial" w:cs="Arial"/>
        </w:rPr>
        <w:t>realizację</w:t>
      </w:r>
      <w:r w:rsidR="001F3F5F">
        <w:rPr>
          <w:rFonts w:ascii="Arial" w:hAnsi="Arial" w:cs="Arial"/>
        </w:rPr>
        <w:t>;</w:t>
      </w:r>
    </w:p>
    <w:p w14:paraId="54FBDEF4" w14:textId="77777777" w:rsidR="001F3F5F" w:rsidRDefault="001D2F5D" w:rsidP="001F3F5F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spacing w:after="0"/>
        <w:ind w:left="568" w:hanging="284"/>
        <w:jc w:val="both"/>
        <w:rPr>
          <w:rFonts w:ascii="Arial" w:hAnsi="Arial" w:cs="Arial"/>
        </w:rPr>
      </w:pPr>
      <w:r w:rsidRPr="001F3F5F">
        <w:rPr>
          <w:rFonts w:ascii="Arial" w:hAnsi="Arial" w:cs="Arial"/>
        </w:rPr>
        <w:t>wsparcie wykonania zadania publicznego wraz z udzieleniem dotacji na częściowe dofinansowanie jego realizacji.</w:t>
      </w:r>
    </w:p>
    <w:p w14:paraId="0B9955C3" w14:textId="5440FE9A" w:rsidR="001F3F5F" w:rsidRPr="001F3F5F" w:rsidRDefault="001D2F5D" w:rsidP="001F3F5F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ind w:left="284" w:hanging="284"/>
        <w:jc w:val="both"/>
        <w:rPr>
          <w:rStyle w:val="FontStyle12"/>
          <w:rFonts w:ascii="Arial" w:hAnsi="Arial" w:cs="Arial"/>
        </w:rPr>
      </w:pPr>
      <w:r w:rsidRPr="001F3F5F">
        <w:rPr>
          <w:rStyle w:val="FontStyle12"/>
          <w:rFonts w:ascii="Arial" w:hAnsi="Arial" w:cs="Arial"/>
          <w:color w:val="000000"/>
        </w:rPr>
        <w:t>Zlecanie realizacji zadań publicznych następuje w trybie otwartego konkursu ofert</w:t>
      </w:r>
      <w:r w:rsidR="000E2A56">
        <w:rPr>
          <w:rStyle w:val="FontStyle12"/>
          <w:rFonts w:ascii="Arial" w:hAnsi="Arial" w:cs="Arial"/>
          <w:color w:val="000000"/>
        </w:rPr>
        <w:t>,</w:t>
      </w:r>
      <w:r w:rsidRPr="001F3F5F">
        <w:rPr>
          <w:rStyle w:val="FontStyle12"/>
          <w:rFonts w:ascii="Arial" w:hAnsi="Arial" w:cs="Arial"/>
          <w:color w:val="000000"/>
        </w:rPr>
        <w:t xml:space="preserve"> chyba </w:t>
      </w:r>
      <w:r w:rsidR="00852720" w:rsidRPr="001F3F5F">
        <w:rPr>
          <w:rStyle w:val="FontStyle12"/>
          <w:rFonts w:ascii="Arial" w:hAnsi="Arial" w:cs="Arial"/>
          <w:color w:val="000000"/>
        </w:rPr>
        <w:br/>
      </w:r>
      <w:r w:rsidRPr="001F3F5F">
        <w:rPr>
          <w:rStyle w:val="FontStyle12"/>
          <w:rFonts w:ascii="Arial" w:hAnsi="Arial" w:cs="Arial"/>
          <w:color w:val="000000"/>
        </w:rPr>
        <w:t>że odrębne przepisy przewidują inny tryb zlecania.</w:t>
      </w:r>
    </w:p>
    <w:p w14:paraId="1841EE5A" w14:textId="77777777" w:rsidR="001F3F5F" w:rsidRPr="001F3F5F" w:rsidRDefault="001D2F5D" w:rsidP="001F3F5F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ind w:left="284" w:hanging="284"/>
        <w:jc w:val="both"/>
        <w:rPr>
          <w:rStyle w:val="FontStyle12"/>
          <w:rFonts w:ascii="Arial" w:hAnsi="Arial" w:cs="Arial"/>
        </w:rPr>
      </w:pPr>
      <w:r w:rsidRPr="001F3F5F">
        <w:rPr>
          <w:rStyle w:val="FontStyle12"/>
          <w:rFonts w:ascii="Arial" w:hAnsi="Arial" w:cs="Arial"/>
          <w:color w:val="0D0D0D"/>
        </w:rPr>
        <w:t xml:space="preserve">Szczegółowy tryb ogłaszania, przeprowadzania i rozstrzygania otwartych konkursów ofert </w:t>
      </w:r>
      <w:r w:rsidR="00852720" w:rsidRPr="001F3F5F">
        <w:rPr>
          <w:rStyle w:val="FontStyle12"/>
          <w:rFonts w:ascii="Arial" w:hAnsi="Arial" w:cs="Arial"/>
          <w:color w:val="0D0D0D"/>
        </w:rPr>
        <w:br/>
      </w:r>
      <w:r w:rsidRPr="001F3F5F">
        <w:rPr>
          <w:rStyle w:val="FontStyle12"/>
          <w:rFonts w:ascii="Arial" w:hAnsi="Arial" w:cs="Arial"/>
          <w:color w:val="0D0D0D"/>
        </w:rPr>
        <w:t>na realizację zadań publicznych określa ustawa</w:t>
      </w:r>
      <w:r w:rsidR="00116AE9" w:rsidRPr="001F3F5F">
        <w:rPr>
          <w:rStyle w:val="FontStyle12"/>
          <w:rFonts w:ascii="Arial" w:hAnsi="Arial" w:cs="Arial"/>
          <w:color w:val="0D0D0D"/>
        </w:rPr>
        <w:t xml:space="preserve"> a warunki konkursu zamieszcza się </w:t>
      </w:r>
      <w:r w:rsidR="00852720" w:rsidRPr="001F3F5F">
        <w:rPr>
          <w:rStyle w:val="FontStyle12"/>
          <w:rFonts w:ascii="Arial" w:hAnsi="Arial" w:cs="Arial"/>
          <w:color w:val="0D0D0D"/>
        </w:rPr>
        <w:br/>
      </w:r>
      <w:r w:rsidR="00116AE9" w:rsidRPr="001F3F5F">
        <w:rPr>
          <w:rStyle w:val="FontStyle12"/>
          <w:rFonts w:ascii="Arial" w:hAnsi="Arial" w:cs="Arial"/>
          <w:color w:val="0D0D0D"/>
        </w:rPr>
        <w:t>w ogłoszeniu</w:t>
      </w:r>
      <w:r w:rsidRPr="001F3F5F">
        <w:rPr>
          <w:rStyle w:val="FontStyle12"/>
          <w:rFonts w:ascii="Arial" w:hAnsi="Arial" w:cs="Arial"/>
          <w:color w:val="0D0D0D"/>
        </w:rPr>
        <w:t xml:space="preserve"> o konkursie.</w:t>
      </w:r>
    </w:p>
    <w:p w14:paraId="29ED2393" w14:textId="4DDFC319" w:rsidR="001D2F5D" w:rsidRDefault="001D2F5D" w:rsidP="001F3F5F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1F3F5F">
        <w:rPr>
          <w:rFonts w:ascii="Arial" w:hAnsi="Arial" w:cs="Arial"/>
        </w:rPr>
        <w:t>Gmina może w ramach posiadanych środków finansowych udzielać pożyczek</w:t>
      </w:r>
      <w:r w:rsidR="001F3F5F">
        <w:rPr>
          <w:rFonts w:ascii="Arial" w:hAnsi="Arial" w:cs="Arial"/>
        </w:rPr>
        <w:t xml:space="preserve"> </w:t>
      </w:r>
      <w:r w:rsidRPr="001F3F5F">
        <w:rPr>
          <w:rFonts w:ascii="Arial" w:hAnsi="Arial" w:cs="Arial"/>
        </w:rPr>
        <w:t xml:space="preserve">organizacjom pozarządowym oraz podmiotom, które są organizatorami działań współfinansowanych ze środków Unii Europejskiej oraz innych środków pomocowych </w:t>
      </w:r>
      <w:r w:rsidR="001F3F5F">
        <w:rPr>
          <w:rFonts w:ascii="Arial" w:hAnsi="Arial" w:cs="Arial"/>
        </w:rPr>
        <w:br/>
      </w:r>
      <w:r w:rsidRPr="001F3F5F">
        <w:rPr>
          <w:rFonts w:ascii="Arial" w:hAnsi="Arial" w:cs="Arial"/>
        </w:rPr>
        <w:t xml:space="preserve">o charakterze refundacji. Celem udzielenia pożyczki jest prefinansowanie zadania </w:t>
      </w:r>
      <w:r w:rsidR="001F3F5F">
        <w:rPr>
          <w:rFonts w:ascii="Arial" w:hAnsi="Arial" w:cs="Arial"/>
        </w:rPr>
        <w:br/>
      </w:r>
      <w:r w:rsidRPr="001F3F5F">
        <w:rPr>
          <w:rFonts w:ascii="Arial" w:hAnsi="Arial" w:cs="Arial"/>
        </w:rPr>
        <w:t>w wysokości udzielonej dotacji. Szczegółowy tryb ubiegania się przez organizacje pozarządowe o pożyczkę określa wójt w drodze zarządzenia.</w:t>
      </w:r>
    </w:p>
    <w:p w14:paraId="1C4C7F95" w14:textId="77777777" w:rsidR="00754E51" w:rsidRPr="00754E51" w:rsidRDefault="00754E51" w:rsidP="00754E51">
      <w:pPr>
        <w:pStyle w:val="Akapitzlist"/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4C8E3C90" w14:textId="77C75A78" w:rsidR="00754E51" w:rsidRDefault="001D2F5D" w:rsidP="00754E51">
      <w:pPr>
        <w:pStyle w:val="Nagwek2"/>
        <w:spacing w:before="0" w:after="0" w:line="276" w:lineRule="auto"/>
        <w:jc w:val="center"/>
        <w:rPr>
          <w:i w:val="0"/>
          <w:sz w:val="22"/>
          <w:szCs w:val="22"/>
        </w:rPr>
      </w:pPr>
      <w:r w:rsidRPr="00DE1AFB">
        <w:rPr>
          <w:i w:val="0"/>
          <w:sz w:val="22"/>
          <w:szCs w:val="22"/>
        </w:rPr>
        <w:t>§</w:t>
      </w:r>
      <w:r w:rsidR="00754E51">
        <w:rPr>
          <w:i w:val="0"/>
          <w:sz w:val="22"/>
          <w:szCs w:val="22"/>
        </w:rPr>
        <w:t xml:space="preserve"> </w:t>
      </w:r>
      <w:r w:rsidRPr="00DE1AFB">
        <w:rPr>
          <w:i w:val="0"/>
          <w:sz w:val="22"/>
          <w:szCs w:val="22"/>
        </w:rPr>
        <w:t>9.</w:t>
      </w:r>
    </w:p>
    <w:p w14:paraId="35E6B849" w14:textId="77777777" w:rsidR="00754E51" w:rsidRPr="00754E51" w:rsidRDefault="00754E51" w:rsidP="00754E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7A7CF9" w14:textId="3BB1104C" w:rsidR="001D2F5D" w:rsidRDefault="001D2F5D" w:rsidP="00754E51">
      <w:pPr>
        <w:pStyle w:val="Nagwek2"/>
        <w:spacing w:before="0" w:after="0" w:line="276" w:lineRule="auto"/>
        <w:jc w:val="center"/>
        <w:rPr>
          <w:i w:val="0"/>
          <w:sz w:val="22"/>
          <w:szCs w:val="22"/>
        </w:rPr>
      </w:pPr>
      <w:r w:rsidRPr="00DE1AFB">
        <w:rPr>
          <w:i w:val="0"/>
          <w:sz w:val="22"/>
          <w:szCs w:val="22"/>
        </w:rPr>
        <w:t>Współpraca pozafinansowa</w:t>
      </w:r>
    </w:p>
    <w:p w14:paraId="12CAFEB1" w14:textId="77777777" w:rsidR="00754E51" w:rsidRPr="00754E51" w:rsidRDefault="00754E51" w:rsidP="00754E5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51FD98" w14:textId="77777777" w:rsidR="00754E51" w:rsidRDefault="001D2F5D" w:rsidP="00C546CE">
      <w:pPr>
        <w:pStyle w:val="Nagwek3"/>
        <w:tabs>
          <w:tab w:val="clear" w:pos="0"/>
        </w:tabs>
        <w:spacing w:before="0" w:after="0" w:line="276" w:lineRule="auto"/>
        <w:ind w:left="284" w:hanging="284"/>
        <w:jc w:val="both"/>
      </w:pPr>
      <w:r w:rsidRPr="00DE1AFB">
        <w:rPr>
          <w:sz w:val="22"/>
          <w:szCs w:val="22"/>
        </w:rPr>
        <w:t>Współpraca w zakresie tworzenia i konsultowania aktów prawa lokalnego.</w:t>
      </w:r>
    </w:p>
    <w:p w14:paraId="5D2579E8" w14:textId="77777777" w:rsidR="00754E51" w:rsidRDefault="001D2F5D" w:rsidP="00C546CE">
      <w:pPr>
        <w:pStyle w:val="Nagwek3"/>
        <w:numPr>
          <w:ilvl w:val="0"/>
          <w:numId w:val="0"/>
        </w:numPr>
        <w:spacing w:before="0" w:after="0" w:line="276" w:lineRule="auto"/>
        <w:ind w:left="284"/>
        <w:jc w:val="both"/>
        <w:rPr>
          <w:b w:val="0"/>
          <w:bCs w:val="0"/>
          <w:color w:val="000000"/>
          <w:sz w:val="22"/>
          <w:szCs w:val="22"/>
        </w:rPr>
      </w:pPr>
      <w:r w:rsidRPr="00754E51">
        <w:rPr>
          <w:b w:val="0"/>
          <w:bCs w:val="0"/>
          <w:sz w:val="22"/>
          <w:szCs w:val="22"/>
        </w:rPr>
        <w:t xml:space="preserve">Przystępując do tworzenia strategii, programów itp. dokumentów, samorząd zaprasza </w:t>
      </w:r>
      <w:r w:rsidRPr="00754E51">
        <w:rPr>
          <w:b w:val="0"/>
          <w:bCs w:val="0"/>
          <w:sz w:val="22"/>
          <w:szCs w:val="22"/>
        </w:rPr>
        <w:br/>
        <w:t xml:space="preserve">przedstawicieli organizacji pozarządowych do współpracy lub zaopiniowania aktów prawa lokalnego zgodnie z </w:t>
      </w:r>
      <w:r w:rsidR="00754E51">
        <w:rPr>
          <w:b w:val="0"/>
          <w:bCs w:val="0"/>
          <w:sz w:val="22"/>
          <w:szCs w:val="22"/>
        </w:rPr>
        <w:t>u</w:t>
      </w:r>
      <w:r w:rsidRPr="00754E51">
        <w:rPr>
          <w:b w:val="0"/>
          <w:bCs w:val="0"/>
          <w:sz w:val="22"/>
          <w:szCs w:val="22"/>
        </w:rPr>
        <w:t xml:space="preserve">chwałą Nr XLV/31/2015 Rady Gminy Gietrzwałd z dnia </w:t>
      </w:r>
      <w:r w:rsidR="00754E51">
        <w:rPr>
          <w:b w:val="0"/>
          <w:bCs w:val="0"/>
          <w:sz w:val="22"/>
          <w:szCs w:val="22"/>
        </w:rPr>
        <w:br/>
      </w:r>
      <w:r w:rsidRPr="00754E51">
        <w:rPr>
          <w:b w:val="0"/>
          <w:bCs w:val="0"/>
          <w:sz w:val="22"/>
          <w:szCs w:val="22"/>
        </w:rPr>
        <w:lastRenderedPageBreak/>
        <w:t>17 marca 2015 r</w:t>
      </w:r>
      <w:r w:rsidR="00754E51">
        <w:rPr>
          <w:b w:val="0"/>
          <w:bCs w:val="0"/>
          <w:sz w:val="22"/>
          <w:szCs w:val="22"/>
        </w:rPr>
        <w:t>.</w:t>
      </w:r>
      <w:r w:rsidRPr="00754E51">
        <w:rPr>
          <w:b w:val="0"/>
          <w:bCs w:val="0"/>
          <w:sz w:val="22"/>
          <w:szCs w:val="22"/>
        </w:rPr>
        <w:t xml:space="preserve"> </w:t>
      </w:r>
      <w:r w:rsidRPr="00754E51">
        <w:rPr>
          <w:b w:val="0"/>
          <w:bCs w:val="0"/>
          <w:color w:val="000000"/>
          <w:sz w:val="22"/>
          <w:szCs w:val="22"/>
        </w:rPr>
        <w:t xml:space="preserve">w sprawie określenia zasad i trybu przeprowadzania konsultacji </w:t>
      </w:r>
      <w:r w:rsidR="00754E51">
        <w:rPr>
          <w:b w:val="0"/>
          <w:bCs w:val="0"/>
          <w:color w:val="000000"/>
          <w:sz w:val="22"/>
          <w:szCs w:val="22"/>
        </w:rPr>
        <w:br/>
      </w:r>
      <w:r w:rsidRPr="00754E51">
        <w:rPr>
          <w:b w:val="0"/>
          <w:bCs w:val="0"/>
          <w:color w:val="000000"/>
          <w:sz w:val="22"/>
          <w:szCs w:val="22"/>
        </w:rPr>
        <w:t>z</w:t>
      </w:r>
      <w:r w:rsidR="00754E51">
        <w:rPr>
          <w:b w:val="0"/>
          <w:bCs w:val="0"/>
          <w:color w:val="000000"/>
          <w:sz w:val="22"/>
          <w:szCs w:val="22"/>
        </w:rPr>
        <w:t xml:space="preserve"> </w:t>
      </w:r>
      <w:r w:rsidRPr="00754E51">
        <w:rPr>
          <w:b w:val="0"/>
          <w:bCs w:val="0"/>
          <w:color w:val="000000"/>
          <w:sz w:val="22"/>
          <w:szCs w:val="22"/>
        </w:rPr>
        <w:t>mieszkańcami Gminy Gietrzwałd (Dz</w:t>
      </w:r>
      <w:r w:rsidR="00754E51">
        <w:rPr>
          <w:b w:val="0"/>
          <w:bCs w:val="0"/>
          <w:color w:val="000000"/>
          <w:sz w:val="22"/>
          <w:szCs w:val="22"/>
        </w:rPr>
        <w:t>.</w:t>
      </w:r>
      <w:r w:rsidRPr="00754E51">
        <w:rPr>
          <w:b w:val="0"/>
          <w:bCs w:val="0"/>
          <w:color w:val="000000"/>
          <w:sz w:val="22"/>
          <w:szCs w:val="22"/>
        </w:rPr>
        <w:t xml:space="preserve"> U</w:t>
      </w:r>
      <w:r w:rsidR="00754E51">
        <w:rPr>
          <w:b w:val="0"/>
          <w:bCs w:val="0"/>
          <w:color w:val="000000"/>
          <w:sz w:val="22"/>
          <w:szCs w:val="22"/>
        </w:rPr>
        <w:t>.</w:t>
      </w:r>
      <w:r w:rsidRPr="00754E51">
        <w:rPr>
          <w:b w:val="0"/>
          <w:bCs w:val="0"/>
          <w:color w:val="000000"/>
          <w:sz w:val="22"/>
          <w:szCs w:val="22"/>
        </w:rPr>
        <w:t xml:space="preserve"> </w:t>
      </w:r>
      <w:r w:rsidR="00754E51">
        <w:rPr>
          <w:b w:val="0"/>
          <w:bCs w:val="0"/>
          <w:color w:val="000000"/>
          <w:sz w:val="22"/>
          <w:szCs w:val="22"/>
        </w:rPr>
        <w:t xml:space="preserve">Woj. </w:t>
      </w:r>
      <w:r w:rsidRPr="00754E51">
        <w:rPr>
          <w:b w:val="0"/>
          <w:bCs w:val="0"/>
          <w:color w:val="000000"/>
          <w:sz w:val="22"/>
          <w:szCs w:val="22"/>
        </w:rPr>
        <w:t>Warm</w:t>
      </w:r>
      <w:r w:rsidR="00754E51">
        <w:rPr>
          <w:b w:val="0"/>
          <w:bCs w:val="0"/>
          <w:color w:val="000000"/>
          <w:sz w:val="22"/>
          <w:szCs w:val="22"/>
        </w:rPr>
        <w:t xml:space="preserve">.- </w:t>
      </w:r>
      <w:r w:rsidRPr="00754E51">
        <w:rPr>
          <w:b w:val="0"/>
          <w:bCs w:val="0"/>
          <w:color w:val="000000"/>
          <w:sz w:val="22"/>
          <w:szCs w:val="22"/>
        </w:rPr>
        <w:t>Maz</w:t>
      </w:r>
      <w:r w:rsidR="00754E51">
        <w:rPr>
          <w:b w:val="0"/>
          <w:bCs w:val="0"/>
          <w:color w:val="000000"/>
          <w:sz w:val="22"/>
          <w:szCs w:val="22"/>
        </w:rPr>
        <w:t>.</w:t>
      </w:r>
      <w:r w:rsidRPr="00754E51">
        <w:rPr>
          <w:b w:val="0"/>
          <w:bCs w:val="0"/>
          <w:color w:val="000000"/>
          <w:sz w:val="22"/>
          <w:szCs w:val="22"/>
        </w:rPr>
        <w:t xml:space="preserve"> </w:t>
      </w:r>
      <w:r w:rsidR="00754E51">
        <w:rPr>
          <w:b w:val="0"/>
          <w:bCs w:val="0"/>
          <w:color w:val="000000"/>
          <w:sz w:val="22"/>
          <w:szCs w:val="22"/>
        </w:rPr>
        <w:t xml:space="preserve">z </w:t>
      </w:r>
      <w:r w:rsidRPr="00754E51">
        <w:rPr>
          <w:b w:val="0"/>
          <w:bCs w:val="0"/>
          <w:color w:val="000000"/>
          <w:sz w:val="22"/>
          <w:szCs w:val="22"/>
        </w:rPr>
        <w:t xml:space="preserve">2015 r., poz. 1535). </w:t>
      </w:r>
    </w:p>
    <w:p w14:paraId="001341A6" w14:textId="77777777" w:rsidR="00754E51" w:rsidRPr="00754E51" w:rsidRDefault="001D2F5D" w:rsidP="00C546CE">
      <w:pPr>
        <w:pStyle w:val="Nagwek3"/>
        <w:numPr>
          <w:ilvl w:val="0"/>
          <w:numId w:val="23"/>
        </w:numPr>
        <w:spacing w:before="0" w:after="0" w:line="276" w:lineRule="auto"/>
        <w:ind w:left="284" w:hanging="284"/>
        <w:jc w:val="both"/>
        <w:rPr>
          <w:b w:val="0"/>
          <w:bCs w:val="0"/>
          <w:color w:val="000000"/>
          <w:sz w:val="22"/>
          <w:szCs w:val="22"/>
        </w:rPr>
      </w:pPr>
      <w:r w:rsidRPr="00DE1AFB">
        <w:rPr>
          <w:sz w:val="22"/>
          <w:szCs w:val="22"/>
        </w:rPr>
        <w:t>Wymiana informacji.</w:t>
      </w:r>
    </w:p>
    <w:p w14:paraId="3059DE3D" w14:textId="77777777" w:rsidR="00E46CB7" w:rsidRDefault="001D2F5D" w:rsidP="00C546CE">
      <w:pPr>
        <w:pStyle w:val="Nagwek3"/>
        <w:numPr>
          <w:ilvl w:val="0"/>
          <w:numId w:val="0"/>
        </w:numPr>
        <w:spacing w:before="0" w:after="0" w:line="276" w:lineRule="auto"/>
        <w:ind w:left="284"/>
        <w:jc w:val="both"/>
        <w:rPr>
          <w:b w:val="0"/>
          <w:bCs w:val="0"/>
          <w:sz w:val="22"/>
          <w:szCs w:val="22"/>
        </w:rPr>
      </w:pPr>
      <w:r w:rsidRPr="00754E51">
        <w:rPr>
          <w:b w:val="0"/>
          <w:bCs w:val="0"/>
          <w:sz w:val="22"/>
          <w:szCs w:val="22"/>
        </w:rPr>
        <w:t xml:space="preserve">Informacje na temat działalności samorządu dotyczące organizacji pozarządowych </w:t>
      </w:r>
      <w:r w:rsidR="00754E51">
        <w:rPr>
          <w:b w:val="0"/>
          <w:bCs w:val="0"/>
          <w:sz w:val="22"/>
          <w:szCs w:val="22"/>
        </w:rPr>
        <w:br/>
      </w:r>
      <w:r w:rsidRPr="00754E51">
        <w:rPr>
          <w:b w:val="0"/>
          <w:bCs w:val="0"/>
          <w:sz w:val="22"/>
          <w:szCs w:val="22"/>
        </w:rPr>
        <w:t>są przekazywane bezpośrednio, korespondencyjnie, na spotkaniach lub za pośrednictwem mediów prowadzonych przez urząd, w tym: strony internetowej, mediów</w:t>
      </w:r>
      <w:r w:rsidR="00E46CB7">
        <w:rPr>
          <w:b w:val="0"/>
          <w:bCs w:val="0"/>
          <w:sz w:val="22"/>
          <w:szCs w:val="22"/>
        </w:rPr>
        <w:t xml:space="preserve"> </w:t>
      </w:r>
      <w:r w:rsidRPr="00754E51">
        <w:rPr>
          <w:b w:val="0"/>
          <w:bCs w:val="0"/>
          <w:sz w:val="22"/>
          <w:szCs w:val="22"/>
        </w:rPr>
        <w:t xml:space="preserve">społecznościowych, systemu powiadamiania sms. Dobór środków przekazu jest zależny </w:t>
      </w:r>
      <w:r w:rsidR="00E46CB7">
        <w:rPr>
          <w:b w:val="0"/>
          <w:bCs w:val="0"/>
          <w:sz w:val="22"/>
          <w:szCs w:val="22"/>
        </w:rPr>
        <w:br/>
      </w:r>
      <w:r w:rsidRPr="00754E51">
        <w:rPr>
          <w:b w:val="0"/>
          <w:bCs w:val="0"/>
          <w:sz w:val="22"/>
          <w:szCs w:val="22"/>
        </w:rPr>
        <w:t>od rodzaju informacji. Na oficjalnej stronie internetowej gminy jest prowadzona Baza Organizacji Pozarządowych działających na terenie gminy. Organizacje pozarządowe są zobowiązane do aktualizacji bazy w formie pisemnej.</w:t>
      </w:r>
    </w:p>
    <w:p w14:paraId="6EA84372" w14:textId="77777777" w:rsidR="00E46CB7" w:rsidRPr="00E46CB7" w:rsidRDefault="001D2F5D" w:rsidP="00C546CE">
      <w:pPr>
        <w:pStyle w:val="Nagwek3"/>
        <w:numPr>
          <w:ilvl w:val="0"/>
          <w:numId w:val="25"/>
        </w:numPr>
        <w:spacing w:before="0" w:after="0" w:line="276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E46CB7">
        <w:rPr>
          <w:bCs w:val="0"/>
          <w:sz w:val="22"/>
          <w:szCs w:val="22"/>
        </w:rPr>
        <w:t>Organizacja Gietrzwałdzkich Spotkań Aktywnych</w:t>
      </w:r>
      <w:r w:rsidR="00E46CB7">
        <w:rPr>
          <w:bCs w:val="0"/>
          <w:sz w:val="22"/>
          <w:szCs w:val="22"/>
        </w:rPr>
        <w:t xml:space="preserve"> –</w:t>
      </w:r>
      <w:r w:rsidR="00E46CB7">
        <w:rPr>
          <w:b w:val="0"/>
          <w:color w:val="000000"/>
          <w:sz w:val="22"/>
          <w:szCs w:val="22"/>
        </w:rPr>
        <w:t xml:space="preserve"> </w:t>
      </w:r>
      <w:r w:rsidR="00E46CB7" w:rsidRPr="00E46CB7">
        <w:rPr>
          <w:bCs w:val="0"/>
          <w:sz w:val="22"/>
          <w:szCs w:val="22"/>
        </w:rPr>
        <w:t>f</w:t>
      </w:r>
      <w:r w:rsidRPr="00E46CB7">
        <w:rPr>
          <w:bCs w:val="0"/>
          <w:sz w:val="22"/>
          <w:szCs w:val="22"/>
        </w:rPr>
        <w:t xml:space="preserve">orum organizacji pozarządowych. </w:t>
      </w:r>
    </w:p>
    <w:p w14:paraId="2EFEDAF7" w14:textId="77777777" w:rsidR="00E46CB7" w:rsidRDefault="001D2F5D" w:rsidP="00C546CE">
      <w:pPr>
        <w:pStyle w:val="Nagwek3"/>
        <w:numPr>
          <w:ilvl w:val="0"/>
          <w:numId w:val="0"/>
        </w:numPr>
        <w:spacing w:before="0" w:after="0" w:line="276" w:lineRule="auto"/>
        <w:ind w:left="284"/>
        <w:jc w:val="both"/>
        <w:rPr>
          <w:b w:val="0"/>
          <w:sz w:val="22"/>
          <w:szCs w:val="22"/>
        </w:rPr>
      </w:pPr>
      <w:r w:rsidRPr="00E46CB7">
        <w:rPr>
          <w:b w:val="0"/>
          <w:sz w:val="22"/>
          <w:szCs w:val="22"/>
        </w:rPr>
        <w:t xml:space="preserve">Raz w roku samorząd gminy organizuje Gietrzwałdzkie Spotkania Aktywnych, na które zapraszane są organizacje pozarządowe działające na terenie gminy i wpisane do Bazy Organizacji Pozarządowych. GSA zwołuje i organizuje wójt przy współpracy z Zespołem Doradczo-Opiniującym lub z Gminną Radą Działalności Pożytku Publicznego, jeśli zostały powołane. GSA mają na celu m.in. ocenę współpracy samorządu z organizacjami pozarządowymi oraz edukację, integrację i promocję organizacji pozarządowych. </w:t>
      </w:r>
      <w:r w:rsidR="00E46CB7">
        <w:rPr>
          <w:b w:val="0"/>
          <w:sz w:val="22"/>
          <w:szCs w:val="22"/>
        </w:rPr>
        <w:br/>
      </w:r>
      <w:r w:rsidRPr="00E46CB7">
        <w:rPr>
          <w:b w:val="0"/>
          <w:sz w:val="22"/>
          <w:szCs w:val="22"/>
        </w:rPr>
        <w:t>Do kompetencji forum organizacji pozarządowych należy:</w:t>
      </w:r>
    </w:p>
    <w:p w14:paraId="4ECDA555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prezentacja doświadczeń i innowacyjnych metod działania</w:t>
      </w:r>
      <w:r w:rsidR="00E46CB7">
        <w:rPr>
          <w:b w:val="0"/>
          <w:bCs w:val="0"/>
          <w:sz w:val="22"/>
          <w:szCs w:val="22"/>
        </w:rPr>
        <w:t>;</w:t>
      </w:r>
    </w:p>
    <w:p w14:paraId="70C65339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wzmacnianie potencjału organizacji pozarządowych oraz gminy</w:t>
      </w:r>
      <w:r w:rsidR="00E46CB7" w:rsidRPr="00E46CB7">
        <w:rPr>
          <w:b w:val="0"/>
          <w:bCs w:val="0"/>
          <w:sz w:val="22"/>
          <w:szCs w:val="22"/>
        </w:rPr>
        <w:t>;</w:t>
      </w:r>
    </w:p>
    <w:p w14:paraId="685EBF6D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wzmacnianie poprzez integrację dalszej współpracy między gminą a organizacjami pozarządowymi</w:t>
      </w:r>
      <w:r w:rsidR="00E46CB7" w:rsidRPr="00E46CB7">
        <w:rPr>
          <w:b w:val="0"/>
          <w:bCs w:val="0"/>
          <w:sz w:val="22"/>
          <w:szCs w:val="22"/>
        </w:rPr>
        <w:t>;</w:t>
      </w:r>
    </w:p>
    <w:p w14:paraId="03596B54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promocja sektora organizacji pozarządowych oraz gminy</w:t>
      </w:r>
      <w:r w:rsidR="00E46CB7" w:rsidRPr="00E46CB7">
        <w:rPr>
          <w:b w:val="0"/>
          <w:bCs w:val="0"/>
          <w:sz w:val="22"/>
          <w:szCs w:val="22"/>
        </w:rPr>
        <w:t>;</w:t>
      </w:r>
    </w:p>
    <w:p w14:paraId="3E43D012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wytyczanie kierunków współpracy oraz strategii na rzecz rozwoju organizacji  pozarządowych</w:t>
      </w:r>
      <w:r w:rsidR="00E46CB7">
        <w:rPr>
          <w:b w:val="0"/>
          <w:bCs w:val="0"/>
          <w:sz w:val="22"/>
          <w:szCs w:val="22"/>
        </w:rPr>
        <w:t>;</w:t>
      </w:r>
    </w:p>
    <w:p w14:paraId="60793B83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prezentowanie działań organizacji pozarządowych</w:t>
      </w:r>
      <w:r w:rsidR="00E46CB7" w:rsidRPr="00E46CB7">
        <w:rPr>
          <w:b w:val="0"/>
          <w:bCs w:val="0"/>
          <w:sz w:val="22"/>
          <w:szCs w:val="22"/>
        </w:rPr>
        <w:t>;</w:t>
      </w:r>
    </w:p>
    <w:p w14:paraId="6D4D4495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ewaluacja dotychczasowej współpracy o nowe cele, inicjatywy i potrzeby</w:t>
      </w:r>
      <w:r w:rsidR="00E46CB7">
        <w:rPr>
          <w:b w:val="0"/>
          <w:bCs w:val="0"/>
          <w:sz w:val="22"/>
          <w:szCs w:val="22"/>
        </w:rPr>
        <w:t>;</w:t>
      </w:r>
    </w:p>
    <w:p w14:paraId="08BDC327" w14:textId="77777777" w:rsidR="00E46CB7" w:rsidRPr="00E46CB7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 xml:space="preserve">wnioskowanie o zmiany w rocznych i wieloletnich planach współpracy między gminą </w:t>
      </w:r>
      <w:r w:rsidR="00E46CB7">
        <w:rPr>
          <w:b w:val="0"/>
          <w:bCs w:val="0"/>
          <w:sz w:val="22"/>
          <w:szCs w:val="22"/>
        </w:rPr>
        <w:br/>
      </w:r>
      <w:r w:rsidRPr="00E46CB7">
        <w:rPr>
          <w:b w:val="0"/>
          <w:bCs w:val="0"/>
          <w:sz w:val="22"/>
          <w:szCs w:val="22"/>
        </w:rPr>
        <w:t>a organizacjami pozarządowymi</w:t>
      </w:r>
      <w:r w:rsidR="00E46CB7">
        <w:rPr>
          <w:b w:val="0"/>
          <w:bCs w:val="0"/>
          <w:sz w:val="22"/>
          <w:szCs w:val="22"/>
        </w:rPr>
        <w:t>;</w:t>
      </w:r>
    </w:p>
    <w:p w14:paraId="7F0BA614" w14:textId="26CC2947" w:rsidR="001D2F5D" w:rsidRPr="005C172A" w:rsidRDefault="001D2F5D" w:rsidP="00C546CE">
      <w:pPr>
        <w:pStyle w:val="Nagwek3"/>
        <w:numPr>
          <w:ilvl w:val="0"/>
          <w:numId w:val="26"/>
        </w:numPr>
        <w:spacing w:before="0" w:after="0" w:line="276" w:lineRule="auto"/>
        <w:ind w:left="567" w:hanging="283"/>
        <w:jc w:val="both"/>
        <w:rPr>
          <w:b w:val="0"/>
          <w:bCs w:val="0"/>
          <w:color w:val="000000"/>
          <w:sz w:val="22"/>
          <w:szCs w:val="22"/>
        </w:rPr>
      </w:pPr>
      <w:r w:rsidRPr="00E46CB7">
        <w:rPr>
          <w:b w:val="0"/>
          <w:bCs w:val="0"/>
          <w:sz w:val="22"/>
          <w:szCs w:val="22"/>
        </w:rPr>
        <w:t>wspieranie gminy w tworzeniu lokalnych strategii, poprzez proponowanie dobrych</w:t>
      </w:r>
      <w:r w:rsidR="005C172A">
        <w:rPr>
          <w:b w:val="0"/>
          <w:bCs w:val="0"/>
          <w:sz w:val="22"/>
          <w:szCs w:val="22"/>
        </w:rPr>
        <w:t xml:space="preserve"> </w:t>
      </w:r>
      <w:r w:rsidRPr="00E46CB7">
        <w:rPr>
          <w:b w:val="0"/>
          <w:bCs w:val="0"/>
          <w:sz w:val="22"/>
          <w:szCs w:val="22"/>
        </w:rPr>
        <w:t>pomysłów, adekwatnych do realnych potrzeb społecznych.</w:t>
      </w:r>
    </w:p>
    <w:p w14:paraId="76B70605" w14:textId="77777777" w:rsidR="005C172A" w:rsidRDefault="001D2F5D" w:rsidP="00C546CE">
      <w:pPr>
        <w:pStyle w:val="Stopka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DE1AFB">
        <w:rPr>
          <w:rFonts w:ascii="Arial" w:hAnsi="Arial" w:cs="Arial"/>
          <w:b/>
        </w:rPr>
        <w:t>Tworzenie wspólnych zespołów</w:t>
      </w:r>
      <w:r w:rsidRPr="00DE1AFB">
        <w:rPr>
          <w:rFonts w:ascii="Arial" w:hAnsi="Arial" w:cs="Arial"/>
        </w:rPr>
        <w:t xml:space="preserve"> o charakterze doradczym, opiniującym i inicjatywnym złożonych z przedstawicieli organizacji pozarządowych lub podmiotów i gminy </w:t>
      </w:r>
      <w:r w:rsidRPr="00DE1AFB">
        <w:rPr>
          <w:rFonts w:ascii="Arial" w:hAnsi="Arial" w:cs="Arial"/>
          <w:color w:val="000000"/>
        </w:rPr>
        <w:t>(§</w:t>
      </w:r>
      <w:r w:rsidR="005C172A">
        <w:rPr>
          <w:rFonts w:ascii="Arial" w:hAnsi="Arial" w:cs="Arial"/>
          <w:color w:val="000000"/>
        </w:rPr>
        <w:t xml:space="preserve"> </w:t>
      </w:r>
      <w:r w:rsidRPr="00DE1AFB">
        <w:rPr>
          <w:rFonts w:ascii="Arial" w:hAnsi="Arial" w:cs="Arial"/>
          <w:color w:val="000000"/>
        </w:rPr>
        <w:t>13 ust</w:t>
      </w:r>
      <w:r w:rsidR="005C172A">
        <w:rPr>
          <w:rFonts w:ascii="Arial" w:hAnsi="Arial" w:cs="Arial"/>
          <w:color w:val="000000"/>
        </w:rPr>
        <w:t>.</w:t>
      </w:r>
      <w:r w:rsidRPr="00DE1AFB">
        <w:rPr>
          <w:rFonts w:ascii="Arial" w:hAnsi="Arial" w:cs="Arial"/>
          <w:color w:val="000000"/>
        </w:rPr>
        <w:t xml:space="preserve"> 3 i 4 programu).</w:t>
      </w:r>
    </w:p>
    <w:p w14:paraId="4D3CDCB2" w14:textId="77777777" w:rsidR="005C172A" w:rsidRPr="005C172A" w:rsidRDefault="001D2F5D" w:rsidP="00C546CE">
      <w:pPr>
        <w:pStyle w:val="Stopka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C172A">
        <w:rPr>
          <w:rFonts w:ascii="Arial" w:hAnsi="Arial" w:cs="Arial"/>
          <w:b/>
          <w:bCs/>
        </w:rPr>
        <w:t>Współpraca zagraniczna.</w:t>
      </w:r>
    </w:p>
    <w:p w14:paraId="65206CAB" w14:textId="77777777" w:rsidR="005C172A" w:rsidRDefault="001D2F5D" w:rsidP="00C546CE">
      <w:pPr>
        <w:pStyle w:val="Stopka"/>
        <w:tabs>
          <w:tab w:val="left" w:pos="0"/>
        </w:tabs>
        <w:spacing w:after="0"/>
        <w:ind w:left="284"/>
        <w:jc w:val="both"/>
        <w:rPr>
          <w:rFonts w:ascii="Arial" w:hAnsi="Arial" w:cs="Arial"/>
        </w:rPr>
      </w:pPr>
      <w:r w:rsidRPr="005C172A">
        <w:rPr>
          <w:rFonts w:ascii="Arial" w:hAnsi="Arial" w:cs="Arial"/>
        </w:rPr>
        <w:t>W celu ułatwienia nawiązywania kontaktów zagranicznych organizacji pozarządowych, samorząd będzie zapraszał przedstawicieli organizacji pozarządowych na organizowane przez siebie spotkania, seminaria, konferencje z udziałem gości zagranicznych, dotyczące sektora pozarządowego, a także – w miarę możliwości – umożliwiał uczestnictwo</w:t>
      </w:r>
      <w:r w:rsidR="005C172A">
        <w:rPr>
          <w:rFonts w:ascii="Arial" w:hAnsi="Arial" w:cs="Arial"/>
        </w:rPr>
        <w:t xml:space="preserve"> </w:t>
      </w:r>
      <w:r w:rsidRPr="005C172A">
        <w:rPr>
          <w:rFonts w:ascii="Arial" w:hAnsi="Arial" w:cs="Arial"/>
        </w:rPr>
        <w:t>przedstawicieli organizacji pozarządowych we wspólnych wyjazdach partnerskich (warsztatowych), mających na celu wymianę doświadczeń</w:t>
      </w:r>
      <w:r w:rsidR="005C172A">
        <w:rPr>
          <w:rFonts w:ascii="Arial" w:hAnsi="Arial" w:cs="Arial"/>
        </w:rPr>
        <w:t xml:space="preserve"> i</w:t>
      </w:r>
      <w:r w:rsidRPr="005C172A">
        <w:rPr>
          <w:rFonts w:ascii="Arial" w:hAnsi="Arial" w:cs="Arial"/>
        </w:rPr>
        <w:t xml:space="preserve"> współpracę „tematyczną”.</w:t>
      </w:r>
    </w:p>
    <w:p w14:paraId="03D6167F" w14:textId="49232A73" w:rsidR="001D2F5D" w:rsidRPr="005C172A" w:rsidRDefault="001D2F5D" w:rsidP="00C546CE">
      <w:pPr>
        <w:pStyle w:val="Stopka"/>
        <w:numPr>
          <w:ilvl w:val="0"/>
          <w:numId w:val="25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b/>
          <w:color w:val="000000"/>
        </w:rPr>
      </w:pPr>
      <w:r w:rsidRPr="005C172A">
        <w:rPr>
          <w:rFonts w:ascii="Arial" w:hAnsi="Arial" w:cs="Arial"/>
          <w:b/>
        </w:rPr>
        <w:t>Współpraca w zakresie promocji gminy:</w:t>
      </w:r>
    </w:p>
    <w:p w14:paraId="2CF02853" w14:textId="77777777" w:rsidR="005C172A" w:rsidRDefault="001D2F5D" w:rsidP="00C546CE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</w:rPr>
      </w:pPr>
      <w:r w:rsidRPr="005C172A">
        <w:rPr>
          <w:rFonts w:ascii="Arial" w:hAnsi="Arial" w:cs="Arial"/>
        </w:rPr>
        <w:t>samorząd gminy w miarę możliwości będzie zamieszczał informacje o organizacjach pozarządowych w wydawanych przez siebie materiałach informacyjno-promocyjnych</w:t>
      </w:r>
      <w:r w:rsidR="005C172A">
        <w:rPr>
          <w:rFonts w:ascii="Arial" w:hAnsi="Arial" w:cs="Arial"/>
        </w:rPr>
        <w:t>;</w:t>
      </w:r>
    </w:p>
    <w:p w14:paraId="055CAF04" w14:textId="15558BDC" w:rsidR="005C172A" w:rsidRDefault="001D2F5D" w:rsidP="00C546CE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</w:rPr>
      </w:pPr>
      <w:r w:rsidRPr="005C172A">
        <w:rPr>
          <w:rFonts w:ascii="Arial" w:hAnsi="Arial" w:cs="Arial"/>
        </w:rPr>
        <w:t>w uzasadnionych przypadkach (m. in. organizacji lokalnych, regionalnych, krajowych</w:t>
      </w:r>
      <w:r w:rsidR="004451AB" w:rsidRPr="005C172A">
        <w:rPr>
          <w:rFonts w:ascii="Arial" w:hAnsi="Arial" w:cs="Arial"/>
        </w:rPr>
        <w:br/>
      </w:r>
      <w:r w:rsidRPr="005C172A">
        <w:rPr>
          <w:rFonts w:ascii="Arial" w:hAnsi="Arial" w:cs="Arial"/>
        </w:rPr>
        <w:t>i międzynarodowych konferencji, realizacji projektów poza granicami gminy, powiatu</w:t>
      </w:r>
      <w:r w:rsidR="004451AB" w:rsidRPr="005C172A">
        <w:rPr>
          <w:rFonts w:ascii="Arial" w:hAnsi="Arial" w:cs="Arial"/>
        </w:rPr>
        <w:br/>
      </w:r>
      <w:r w:rsidRPr="005C172A">
        <w:rPr>
          <w:rFonts w:ascii="Arial" w:hAnsi="Arial" w:cs="Arial"/>
        </w:rPr>
        <w:t xml:space="preserve">i województwa) gmina przekaże organizacjom pozarządowym, w miarę możliwości </w:t>
      </w:r>
      <w:r w:rsidRPr="005C172A">
        <w:rPr>
          <w:rFonts w:ascii="Arial" w:hAnsi="Arial" w:cs="Arial"/>
        </w:rPr>
        <w:lastRenderedPageBreak/>
        <w:t xml:space="preserve">materiały promocyjne. Pismo w sprawie uzyskania materiałów promocyjnych wraz </w:t>
      </w:r>
      <w:r w:rsidR="005C172A">
        <w:rPr>
          <w:rFonts w:ascii="Arial" w:hAnsi="Arial" w:cs="Arial"/>
        </w:rPr>
        <w:br/>
      </w:r>
      <w:r w:rsidRPr="005C172A">
        <w:rPr>
          <w:rFonts w:ascii="Arial" w:hAnsi="Arial" w:cs="Arial"/>
        </w:rPr>
        <w:t>z krótk</w:t>
      </w:r>
      <w:r w:rsidR="00DF71FF">
        <w:rPr>
          <w:rFonts w:ascii="Arial" w:hAnsi="Arial" w:cs="Arial"/>
        </w:rPr>
        <w:t>ą</w:t>
      </w:r>
      <w:r w:rsidRPr="005C172A">
        <w:rPr>
          <w:rFonts w:ascii="Arial" w:hAnsi="Arial" w:cs="Arial"/>
        </w:rPr>
        <w:t xml:space="preserve"> charakterystyką ich wykorzystania należy złożyć w Urzędzie Gminy </w:t>
      </w:r>
      <w:r w:rsidR="005C172A">
        <w:rPr>
          <w:rFonts w:ascii="Arial" w:hAnsi="Arial" w:cs="Arial"/>
        </w:rPr>
        <w:br/>
      </w:r>
      <w:r w:rsidRPr="005C172A">
        <w:rPr>
          <w:rFonts w:ascii="Arial" w:hAnsi="Arial" w:cs="Arial"/>
        </w:rPr>
        <w:t>w Gietrzwałdzie</w:t>
      </w:r>
      <w:r w:rsidR="005C172A">
        <w:rPr>
          <w:rFonts w:ascii="Arial" w:hAnsi="Arial" w:cs="Arial"/>
        </w:rPr>
        <w:t>;</w:t>
      </w:r>
    </w:p>
    <w:p w14:paraId="2E053DBF" w14:textId="74056AD5" w:rsidR="001D2F5D" w:rsidRPr="005C172A" w:rsidRDefault="001D2F5D" w:rsidP="00C546CE">
      <w:pPr>
        <w:pStyle w:val="Akapitzlist"/>
        <w:numPr>
          <w:ilvl w:val="0"/>
          <w:numId w:val="27"/>
        </w:numPr>
        <w:spacing w:after="0"/>
        <w:ind w:left="568" w:hanging="284"/>
        <w:jc w:val="both"/>
        <w:rPr>
          <w:rFonts w:ascii="Arial" w:hAnsi="Arial" w:cs="Arial"/>
        </w:rPr>
      </w:pPr>
      <w:r w:rsidRPr="005C172A">
        <w:rPr>
          <w:rFonts w:ascii="Arial" w:hAnsi="Arial" w:cs="Arial"/>
        </w:rPr>
        <w:t>organizacje pozarządowe realizujące zadania zlecone są zobowiązane do promocji gminy</w:t>
      </w:r>
      <w:r w:rsidR="005C172A">
        <w:rPr>
          <w:rFonts w:ascii="Arial" w:hAnsi="Arial" w:cs="Arial"/>
        </w:rPr>
        <w:t xml:space="preserve"> </w:t>
      </w:r>
      <w:r w:rsidRPr="005C172A">
        <w:rPr>
          <w:rFonts w:ascii="Arial" w:hAnsi="Arial" w:cs="Arial"/>
        </w:rPr>
        <w:t>i informowania o źródłach finansowania tych zadań. Wszystkie materiały publikowane na wszelkich nośnikach, finansowane ze środków samorządu, powinny zawierać logo gminy oraz informację: „Zrealizowano przy współudziale finansowym Gminy Gietrzwałd”.</w:t>
      </w:r>
    </w:p>
    <w:p w14:paraId="30DA823B" w14:textId="49C2DEAF" w:rsidR="009E5711" w:rsidRPr="009E5711" w:rsidRDefault="001D2F5D" w:rsidP="00C546CE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b/>
        </w:rPr>
      </w:pPr>
      <w:r w:rsidRPr="009E5711">
        <w:rPr>
          <w:rFonts w:ascii="Arial" w:hAnsi="Arial" w:cs="Arial"/>
          <w:b/>
        </w:rPr>
        <w:t>Inicjatywa lokalna.</w:t>
      </w:r>
    </w:p>
    <w:p w14:paraId="796AD5BB" w14:textId="77777777" w:rsidR="00C546CE" w:rsidRDefault="001D2F5D" w:rsidP="00C546CE">
      <w:pPr>
        <w:pStyle w:val="Akapitzlist"/>
        <w:spacing w:after="0"/>
        <w:ind w:left="284"/>
        <w:jc w:val="both"/>
        <w:rPr>
          <w:rFonts w:ascii="Arial" w:hAnsi="Arial" w:cs="Arial"/>
          <w:bCs/>
        </w:rPr>
      </w:pPr>
      <w:r w:rsidRPr="009E5711">
        <w:rPr>
          <w:rFonts w:ascii="Arial" w:hAnsi="Arial" w:cs="Arial"/>
        </w:rPr>
        <w:t xml:space="preserve">Możliwa jest realizacja zadań w oparciu o </w:t>
      </w:r>
      <w:r w:rsidR="00C546CE">
        <w:rPr>
          <w:rFonts w:ascii="Arial" w:hAnsi="Arial" w:cs="Arial"/>
        </w:rPr>
        <w:t>a</w:t>
      </w:r>
      <w:r w:rsidRPr="009E5711">
        <w:rPr>
          <w:rFonts w:ascii="Arial" w:hAnsi="Arial" w:cs="Arial"/>
        </w:rPr>
        <w:t xml:space="preserve">rt. 19b ustawy i na podstawie </w:t>
      </w:r>
      <w:r w:rsidR="00C546CE">
        <w:rPr>
          <w:rFonts w:ascii="Arial" w:hAnsi="Arial" w:cs="Arial"/>
        </w:rPr>
        <w:t>u</w:t>
      </w:r>
      <w:r w:rsidRPr="009E5711">
        <w:rPr>
          <w:rFonts w:ascii="Arial" w:hAnsi="Arial" w:cs="Arial"/>
        </w:rPr>
        <w:t>chwały</w:t>
      </w:r>
      <w:r w:rsidR="00C546CE">
        <w:rPr>
          <w:rFonts w:ascii="Arial" w:hAnsi="Arial" w:cs="Arial"/>
        </w:rPr>
        <w:t xml:space="preserve"> </w:t>
      </w:r>
      <w:r w:rsidR="00C546CE">
        <w:rPr>
          <w:rFonts w:ascii="Arial" w:hAnsi="Arial" w:cs="Arial"/>
        </w:rPr>
        <w:br/>
      </w:r>
      <w:r w:rsidRPr="009E5711">
        <w:rPr>
          <w:rFonts w:ascii="Arial" w:hAnsi="Arial" w:cs="Arial"/>
        </w:rPr>
        <w:t>Nr XXXVIII/373/2018 Rady Gminy Gietrzwałd z dnia 18 maja 2018 r. w sprawie określenia trybu</w:t>
      </w:r>
      <w:r w:rsidR="00C546CE">
        <w:rPr>
          <w:rFonts w:ascii="Arial" w:hAnsi="Arial" w:cs="Arial"/>
        </w:rPr>
        <w:t xml:space="preserve"> </w:t>
      </w:r>
      <w:r w:rsidRPr="009E5711">
        <w:rPr>
          <w:rFonts w:ascii="Arial" w:hAnsi="Arial" w:cs="Arial"/>
        </w:rPr>
        <w:t xml:space="preserve">i szczegółowych kryteriów oceny wniosków o realizację zadania publicznego </w:t>
      </w:r>
      <w:r w:rsidR="00C546CE">
        <w:rPr>
          <w:rFonts w:ascii="Arial" w:hAnsi="Arial" w:cs="Arial"/>
        </w:rPr>
        <w:br/>
      </w:r>
      <w:r w:rsidRPr="009E5711">
        <w:rPr>
          <w:rFonts w:ascii="Arial" w:hAnsi="Arial" w:cs="Arial"/>
        </w:rPr>
        <w:t>w ramach inicjatywy lokalnej (</w:t>
      </w:r>
      <w:r w:rsidRPr="009E5711">
        <w:rPr>
          <w:rFonts w:ascii="Arial" w:hAnsi="Arial" w:cs="Arial"/>
          <w:color w:val="000000"/>
        </w:rPr>
        <w:t>Dz</w:t>
      </w:r>
      <w:r w:rsidR="00C546CE">
        <w:rPr>
          <w:rFonts w:ascii="Arial" w:hAnsi="Arial" w:cs="Arial"/>
          <w:color w:val="000000"/>
        </w:rPr>
        <w:t>.</w:t>
      </w:r>
      <w:r w:rsidRPr="009E5711">
        <w:rPr>
          <w:rFonts w:ascii="Arial" w:hAnsi="Arial" w:cs="Arial"/>
          <w:color w:val="000000"/>
        </w:rPr>
        <w:t xml:space="preserve"> Urz</w:t>
      </w:r>
      <w:r w:rsidR="00C546CE">
        <w:rPr>
          <w:rFonts w:ascii="Arial" w:hAnsi="Arial" w:cs="Arial"/>
          <w:color w:val="000000"/>
        </w:rPr>
        <w:t>.</w:t>
      </w:r>
      <w:r w:rsidRPr="009E5711">
        <w:rPr>
          <w:rFonts w:ascii="Arial" w:hAnsi="Arial" w:cs="Arial"/>
          <w:color w:val="000000"/>
        </w:rPr>
        <w:t xml:space="preserve"> </w:t>
      </w:r>
      <w:r w:rsidR="00C546CE">
        <w:rPr>
          <w:rFonts w:ascii="Arial" w:hAnsi="Arial" w:cs="Arial"/>
          <w:color w:val="000000"/>
        </w:rPr>
        <w:t>Woj.</w:t>
      </w:r>
      <w:r w:rsidRPr="009E5711">
        <w:rPr>
          <w:rFonts w:ascii="Arial" w:hAnsi="Arial" w:cs="Arial"/>
          <w:color w:val="000000"/>
        </w:rPr>
        <w:t xml:space="preserve"> Warm</w:t>
      </w:r>
      <w:r w:rsidR="00C546CE">
        <w:rPr>
          <w:rFonts w:ascii="Arial" w:hAnsi="Arial" w:cs="Arial"/>
          <w:color w:val="000000"/>
        </w:rPr>
        <w:t>.</w:t>
      </w:r>
      <w:r w:rsidRPr="009E5711">
        <w:rPr>
          <w:rFonts w:ascii="Arial" w:hAnsi="Arial" w:cs="Arial"/>
          <w:color w:val="000000"/>
        </w:rPr>
        <w:t>-</w:t>
      </w:r>
      <w:r w:rsidR="00C546CE">
        <w:rPr>
          <w:rFonts w:ascii="Arial" w:hAnsi="Arial" w:cs="Arial"/>
          <w:color w:val="000000"/>
        </w:rPr>
        <w:t xml:space="preserve"> </w:t>
      </w:r>
      <w:r w:rsidRPr="009E5711">
        <w:rPr>
          <w:rFonts w:ascii="Arial" w:hAnsi="Arial" w:cs="Arial"/>
          <w:color w:val="000000"/>
        </w:rPr>
        <w:t>Maz</w:t>
      </w:r>
      <w:r w:rsidR="00C546CE">
        <w:rPr>
          <w:rFonts w:ascii="Arial" w:hAnsi="Arial" w:cs="Arial"/>
          <w:color w:val="000000"/>
        </w:rPr>
        <w:t>. z</w:t>
      </w:r>
      <w:r w:rsidRPr="009E5711">
        <w:rPr>
          <w:rFonts w:ascii="Arial" w:hAnsi="Arial" w:cs="Arial"/>
          <w:bCs/>
        </w:rPr>
        <w:t xml:space="preserve"> 2018 r., poz. 2796).</w:t>
      </w:r>
    </w:p>
    <w:p w14:paraId="54ED4B51" w14:textId="3D156906" w:rsidR="001D2F5D" w:rsidRPr="00DE1AFB" w:rsidRDefault="001D2F5D" w:rsidP="00C546CE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DE1AFB">
        <w:rPr>
          <w:rFonts w:ascii="Arial" w:hAnsi="Arial" w:cs="Arial"/>
          <w:b/>
          <w:bCs/>
        </w:rPr>
        <w:t>Pomoc w pozyskiwaniu środków z innych źródeł:</w:t>
      </w:r>
    </w:p>
    <w:p w14:paraId="46DA7CD3" w14:textId="77777777" w:rsidR="00C546CE" w:rsidRDefault="001D2F5D" w:rsidP="00C546CE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C546CE">
        <w:rPr>
          <w:rFonts w:ascii="Arial" w:hAnsi="Arial" w:cs="Arial"/>
        </w:rPr>
        <w:t>rekomendacje projektów – w celu ułatwienia pozyskiwania przez organizacje</w:t>
      </w:r>
      <w:r w:rsidR="00C546CE">
        <w:rPr>
          <w:rFonts w:ascii="Arial" w:hAnsi="Arial" w:cs="Arial"/>
        </w:rPr>
        <w:t xml:space="preserve"> </w:t>
      </w:r>
      <w:r w:rsidRPr="00C546CE">
        <w:rPr>
          <w:rFonts w:ascii="Arial" w:hAnsi="Arial" w:cs="Arial"/>
        </w:rPr>
        <w:t xml:space="preserve">pozarządowe środków finansowych, wójt może rekomendować składany projekt </w:t>
      </w:r>
      <w:r w:rsidR="00C546CE">
        <w:rPr>
          <w:rFonts w:ascii="Arial" w:hAnsi="Arial" w:cs="Arial"/>
        </w:rPr>
        <w:br/>
      </w:r>
      <w:r w:rsidRPr="00C546CE">
        <w:rPr>
          <w:rFonts w:ascii="Arial" w:hAnsi="Arial" w:cs="Arial"/>
        </w:rPr>
        <w:t xml:space="preserve">do instytucji grantodawczej. Aby otrzymać rekomendację należy wystąpić z pismem </w:t>
      </w:r>
      <w:r w:rsidR="00C546CE">
        <w:rPr>
          <w:rFonts w:ascii="Arial" w:hAnsi="Arial" w:cs="Arial"/>
        </w:rPr>
        <w:br/>
      </w:r>
      <w:r w:rsidRPr="00C546CE">
        <w:rPr>
          <w:rFonts w:ascii="Arial" w:hAnsi="Arial" w:cs="Arial"/>
        </w:rPr>
        <w:t>do wójta wraz z wnioskiem grantowym projektem rekomendacji;</w:t>
      </w:r>
    </w:p>
    <w:p w14:paraId="64136237" w14:textId="77777777" w:rsidR="00C546CE" w:rsidRDefault="001D2F5D" w:rsidP="00C546CE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C546CE">
        <w:rPr>
          <w:rFonts w:ascii="Arial" w:hAnsi="Arial" w:cs="Arial"/>
        </w:rPr>
        <w:t xml:space="preserve">obejmowanie patronatem – wójt może objąć patronatem niefinansowym inicjatywę realizowaną przez organizację pozarządową. Zasady przyznawania Patronatu Honorowego Wójta Gminy Gietrzwałd określa </w:t>
      </w:r>
      <w:r w:rsidR="00C546CE">
        <w:rPr>
          <w:rFonts w:ascii="Arial" w:hAnsi="Arial" w:cs="Arial"/>
        </w:rPr>
        <w:t>z</w:t>
      </w:r>
      <w:r w:rsidRPr="00C546CE">
        <w:rPr>
          <w:rFonts w:ascii="Arial" w:hAnsi="Arial" w:cs="Arial"/>
        </w:rPr>
        <w:t>arządzenie Nr 15/2018 Wójta Gminy Gietrzwałd z dnia 29</w:t>
      </w:r>
      <w:r w:rsidR="00C546CE">
        <w:rPr>
          <w:rFonts w:ascii="Arial" w:hAnsi="Arial" w:cs="Arial"/>
        </w:rPr>
        <w:t xml:space="preserve"> stycznia </w:t>
      </w:r>
      <w:r w:rsidRPr="00C546CE">
        <w:rPr>
          <w:rFonts w:ascii="Arial" w:hAnsi="Arial" w:cs="Arial"/>
        </w:rPr>
        <w:t>2018 r.</w:t>
      </w:r>
    </w:p>
    <w:p w14:paraId="10CD4CDB" w14:textId="77777777" w:rsidR="00C546CE" w:rsidRDefault="001D2F5D" w:rsidP="00C546CE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C546CE">
        <w:rPr>
          <w:rFonts w:ascii="Arial" w:hAnsi="Arial" w:cs="Arial"/>
        </w:rPr>
        <w:t xml:space="preserve">partnerstwo – gmina może być partnerem w projektach kierowanych przez organizacje pozarządowe do funduszy europejskich (lub innych), a co za tym idzie, może partycypować w kosztach ich realizacji. Organizacja pozarządowa lub podmiot zainteresowany realizacją projektu w partnerstwie z samorządem gminnym </w:t>
      </w:r>
      <w:r w:rsidR="00C546CE">
        <w:rPr>
          <w:rFonts w:ascii="Arial" w:hAnsi="Arial" w:cs="Arial"/>
        </w:rPr>
        <w:br/>
      </w:r>
      <w:r w:rsidRPr="00C546CE">
        <w:rPr>
          <w:rFonts w:ascii="Arial" w:hAnsi="Arial" w:cs="Arial"/>
        </w:rPr>
        <w:t>w porozumieniu z Zespołem do opracowywania</w:t>
      </w:r>
      <w:r w:rsidR="00C546CE">
        <w:rPr>
          <w:rFonts w:ascii="Arial" w:hAnsi="Arial" w:cs="Arial"/>
        </w:rPr>
        <w:t xml:space="preserve"> </w:t>
      </w:r>
      <w:r w:rsidRPr="00C546CE">
        <w:rPr>
          <w:rFonts w:ascii="Arial" w:hAnsi="Arial" w:cs="Arial"/>
        </w:rPr>
        <w:t xml:space="preserve">i wdrażania wspólnych projektów przygotowuje fiszkę projektową, która zostaje przedstawiona wójtowi celem podjęcia decyzji o przystąpieniu do partnerstwa. W przypadku akceptacji, zespół </w:t>
      </w:r>
      <w:r w:rsidR="00C546CE">
        <w:rPr>
          <w:rFonts w:ascii="Arial" w:hAnsi="Arial" w:cs="Arial"/>
        </w:rPr>
        <w:br/>
      </w:r>
      <w:r w:rsidRPr="00C546CE">
        <w:rPr>
          <w:rFonts w:ascii="Arial" w:hAnsi="Arial" w:cs="Arial"/>
        </w:rPr>
        <w:t xml:space="preserve">do opracowywania i wdrażania wspólnych projektów sporządza wniosek i składa go </w:t>
      </w:r>
      <w:r w:rsidR="00C546CE">
        <w:rPr>
          <w:rFonts w:ascii="Arial" w:hAnsi="Arial" w:cs="Arial"/>
        </w:rPr>
        <w:br/>
      </w:r>
      <w:r w:rsidRPr="00C546CE">
        <w:rPr>
          <w:rFonts w:ascii="Arial" w:hAnsi="Arial" w:cs="Arial"/>
        </w:rPr>
        <w:t>do odpowiedniego podmiotu. Samorząd gminy może z własnej inicjatywy zapraszać organizacje pozarządowe i podmioty, jako partnerów do projektów składanych przez siebie do funduszy europejskich (lub innych) zgodnie z art. 5 ust. 2 pkt 7 ustawy;</w:t>
      </w:r>
    </w:p>
    <w:p w14:paraId="1836476F" w14:textId="77777777" w:rsidR="00C546CE" w:rsidRPr="00C546CE" w:rsidRDefault="001D2F5D" w:rsidP="00C546CE">
      <w:pPr>
        <w:pStyle w:val="Akapitzlist"/>
        <w:numPr>
          <w:ilvl w:val="0"/>
          <w:numId w:val="28"/>
        </w:numPr>
        <w:ind w:left="567" w:hanging="283"/>
        <w:jc w:val="both"/>
        <w:rPr>
          <w:rFonts w:ascii="Arial" w:hAnsi="Arial" w:cs="Arial"/>
        </w:rPr>
      </w:pPr>
      <w:r w:rsidRPr="00C546CE">
        <w:rPr>
          <w:rFonts w:ascii="Arial" w:hAnsi="Arial" w:cs="Arial"/>
          <w:w w:val="106"/>
        </w:rPr>
        <w:t>udzielanie pomocy w zakresie pozyskiwania środków finansowych z innych źródeł</w:t>
      </w:r>
      <w:r w:rsidR="00C546CE">
        <w:rPr>
          <w:rFonts w:ascii="Arial" w:hAnsi="Arial" w:cs="Arial"/>
          <w:w w:val="106"/>
        </w:rPr>
        <w:t>,</w:t>
      </w:r>
      <w:r w:rsidRPr="00C546CE">
        <w:rPr>
          <w:rFonts w:ascii="Arial" w:hAnsi="Arial" w:cs="Arial"/>
          <w:w w:val="106"/>
        </w:rPr>
        <w:t xml:space="preserve"> poprzez informowanie podmiotów programu o możliwości pozyskiwania takich środków, udzielanie pomocy na wniosek zainteresowanego podmiotu w zakresie wypełniania wniosków, w tym organizowanie szkoleń i spotkań informacyjnych;</w:t>
      </w:r>
    </w:p>
    <w:p w14:paraId="3AF30D86" w14:textId="3024FEF9" w:rsidR="001D2F5D" w:rsidRDefault="001D2F5D" w:rsidP="00C546CE">
      <w:pPr>
        <w:pStyle w:val="Akapitzlist"/>
        <w:numPr>
          <w:ilvl w:val="0"/>
          <w:numId w:val="28"/>
        </w:numPr>
        <w:spacing w:after="0"/>
        <w:ind w:left="568" w:hanging="284"/>
        <w:jc w:val="both"/>
        <w:rPr>
          <w:rFonts w:ascii="Arial" w:hAnsi="Arial" w:cs="Arial"/>
        </w:rPr>
      </w:pPr>
      <w:r w:rsidRPr="00C546CE">
        <w:rPr>
          <w:rFonts w:ascii="Arial" w:hAnsi="Arial" w:cs="Arial"/>
        </w:rPr>
        <w:t>wójt podejmując decyzję o udzieleniu rekomendacji, objęciu patronatem lub podjęciu partnerstwa</w:t>
      </w:r>
      <w:r w:rsidR="00C546CE">
        <w:rPr>
          <w:rFonts w:ascii="Arial" w:hAnsi="Arial" w:cs="Arial"/>
        </w:rPr>
        <w:t>,</w:t>
      </w:r>
      <w:r w:rsidRPr="00C546CE">
        <w:rPr>
          <w:rFonts w:ascii="Arial" w:hAnsi="Arial" w:cs="Arial"/>
        </w:rPr>
        <w:t xml:space="preserve"> będzie kierował się w szczególności takimi kryteriami jak: zgodność projektu z polityką gminy, cel skierowany na potrzeby mieszkańców gminy, efektywność projektu, zasadność podjęcia danego projektu, współpraca z organizacjami, podmiotami lub instytucjami z terenu</w:t>
      </w:r>
      <w:r w:rsidR="004451AB" w:rsidRPr="00C546CE">
        <w:rPr>
          <w:rFonts w:ascii="Arial" w:hAnsi="Arial" w:cs="Arial"/>
        </w:rPr>
        <w:t xml:space="preserve"> gminy, jeśli</w:t>
      </w:r>
      <w:r w:rsidR="00C546CE">
        <w:rPr>
          <w:rFonts w:ascii="Arial" w:hAnsi="Arial" w:cs="Arial"/>
        </w:rPr>
        <w:t xml:space="preserve"> </w:t>
      </w:r>
      <w:r w:rsidRPr="00C546CE">
        <w:rPr>
          <w:rFonts w:ascii="Arial" w:hAnsi="Arial" w:cs="Arial"/>
        </w:rPr>
        <w:t>o rekomendację występuje podmiot nie posiadający siedziby na terenie gminy, dotychczasowe doświadczenie we współpracy z gminą.</w:t>
      </w:r>
    </w:p>
    <w:p w14:paraId="16566090" w14:textId="77777777" w:rsidR="00C546CE" w:rsidRPr="00C546CE" w:rsidRDefault="00C546CE" w:rsidP="00C546CE">
      <w:pPr>
        <w:pStyle w:val="Akapitzlist"/>
        <w:spacing w:after="0" w:line="240" w:lineRule="auto"/>
        <w:ind w:left="568"/>
        <w:jc w:val="both"/>
        <w:rPr>
          <w:rFonts w:ascii="Arial" w:hAnsi="Arial" w:cs="Arial"/>
          <w:sz w:val="16"/>
          <w:szCs w:val="16"/>
        </w:rPr>
      </w:pPr>
    </w:p>
    <w:p w14:paraId="195AA340" w14:textId="13932F1D" w:rsidR="001D2F5D" w:rsidRDefault="001D2F5D" w:rsidP="00C546CE">
      <w:pPr>
        <w:spacing w:after="0"/>
        <w:jc w:val="center"/>
        <w:rPr>
          <w:rFonts w:ascii="Arial" w:hAnsi="Arial" w:cs="Arial"/>
          <w:b/>
        </w:rPr>
      </w:pPr>
      <w:r w:rsidRPr="00C546CE">
        <w:rPr>
          <w:rFonts w:ascii="Arial" w:hAnsi="Arial" w:cs="Arial"/>
          <w:b/>
        </w:rPr>
        <w:t>R</w:t>
      </w:r>
      <w:r w:rsidR="00C546CE" w:rsidRPr="00C546CE">
        <w:rPr>
          <w:rFonts w:ascii="Arial" w:hAnsi="Arial" w:cs="Arial"/>
          <w:b/>
        </w:rPr>
        <w:t xml:space="preserve">OZDZIAŁ </w:t>
      </w:r>
      <w:r w:rsidRPr="00C546CE">
        <w:rPr>
          <w:rFonts w:ascii="Arial" w:hAnsi="Arial" w:cs="Arial"/>
          <w:b/>
        </w:rPr>
        <w:t>VI</w:t>
      </w:r>
    </w:p>
    <w:p w14:paraId="10832801" w14:textId="77777777" w:rsidR="00C546CE" w:rsidRPr="00C546CE" w:rsidRDefault="00C546CE" w:rsidP="00C546C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535925C" w14:textId="77777777" w:rsidR="001D2F5D" w:rsidRPr="00C546CE" w:rsidRDefault="001D2F5D" w:rsidP="00C546CE">
      <w:pPr>
        <w:spacing w:after="0"/>
        <w:jc w:val="center"/>
        <w:rPr>
          <w:rFonts w:ascii="Arial" w:hAnsi="Arial" w:cs="Arial"/>
        </w:rPr>
      </w:pPr>
      <w:r w:rsidRPr="00C546CE">
        <w:rPr>
          <w:rFonts w:ascii="Arial" w:hAnsi="Arial" w:cs="Arial"/>
          <w:b/>
        </w:rPr>
        <w:t>Priorytetowe zadania publiczne</w:t>
      </w:r>
    </w:p>
    <w:p w14:paraId="333CB188" w14:textId="77777777" w:rsidR="001D2F5D" w:rsidRPr="00C546CE" w:rsidRDefault="001D2F5D" w:rsidP="00C546CE">
      <w:pPr>
        <w:spacing w:after="0"/>
        <w:jc w:val="both"/>
        <w:rPr>
          <w:rFonts w:ascii="Arial" w:hAnsi="Arial" w:cs="Arial"/>
        </w:rPr>
      </w:pPr>
    </w:p>
    <w:p w14:paraId="17E7143F" w14:textId="3916F855" w:rsidR="00031CB4" w:rsidRDefault="001D2F5D" w:rsidP="00031CB4">
      <w:pPr>
        <w:spacing w:after="0"/>
        <w:jc w:val="center"/>
        <w:rPr>
          <w:rStyle w:val="Domylnaczcionkaakapitu2"/>
          <w:rFonts w:ascii="Arial" w:hAnsi="Arial" w:cs="Arial"/>
          <w:b/>
          <w:bCs/>
          <w:iCs/>
        </w:rPr>
      </w:pPr>
      <w:r w:rsidRPr="00C546CE">
        <w:rPr>
          <w:rStyle w:val="Domylnaczcionkaakapitu2"/>
          <w:rFonts w:ascii="Arial" w:hAnsi="Arial" w:cs="Arial"/>
          <w:b/>
          <w:bCs/>
          <w:iCs/>
        </w:rPr>
        <w:lastRenderedPageBreak/>
        <w:t>§</w:t>
      </w:r>
      <w:r w:rsidR="00031CB4">
        <w:rPr>
          <w:rStyle w:val="Domylnaczcionkaakapitu2"/>
          <w:rFonts w:ascii="Arial" w:hAnsi="Arial" w:cs="Arial"/>
          <w:b/>
          <w:bCs/>
          <w:iCs/>
        </w:rPr>
        <w:t xml:space="preserve"> </w:t>
      </w:r>
      <w:r w:rsidRPr="00C546CE">
        <w:rPr>
          <w:rStyle w:val="Domylnaczcionkaakapitu2"/>
          <w:rFonts w:ascii="Arial" w:hAnsi="Arial" w:cs="Arial"/>
          <w:b/>
          <w:bCs/>
          <w:iCs/>
        </w:rPr>
        <w:t>10.</w:t>
      </w:r>
    </w:p>
    <w:p w14:paraId="4141B995" w14:textId="77777777" w:rsidR="00031CB4" w:rsidRPr="00031CB4" w:rsidRDefault="00031CB4" w:rsidP="00031CB4">
      <w:pPr>
        <w:spacing w:after="0" w:line="240" w:lineRule="auto"/>
        <w:jc w:val="center"/>
        <w:rPr>
          <w:rStyle w:val="Domylnaczcionkaakapitu2"/>
          <w:rFonts w:ascii="Arial" w:hAnsi="Arial" w:cs="Arial"/>
          <w:iCs/>
          <w:sz w:val="16"/>
          <w:szCs w:val="16"/>
        </w:rPr>
      </w:pPr>
    </w:p>
    <w:p w14:paraId="3A738DA4" w14:textId="2D5EAF9A" w:rsidR="001D2F5D" w:rsidRPr="00C546CE" w:rsidRDefault="001D2F5D" w:rsidP="00031CB4">
      <w:pPr>
        <w:spacing w:after="0"/>
        <w:jc w:val="center"/>
        <w:rPr>
          <w:rFonts w:ascii="Arial" w:hAnsi="Arial" w:cs="Arial"/>
        </w:rPr>
      </w:pPr>
      <w:r w:rsidRPr="00C546CE">
        <w:rPr>
          <w:rStyle w:val="Domylnaczcionkaakapitu2"/>
          <w:rFonts w:ascii="Arial" w:hAnsi="Arial" w:cs="Arial"/>
          <w:b/>
          <w:bCs/>
          <w:iCs/>
        </w:rPr>
        <w:t>Zadania priorytetowe na rok 202</w:t>
      </w:r>
      <w:r w:rsidR="002918BC" w:rsidRPr="00C546CE">
        <w:rPr>
          <w:rStyle w:val="Domylnaczcionkaakapitu2"/>
          <w:rFonts w:ascii="Arial" w:hAnsi="Arial" w:cs="Arial"/>
          <w:b/>
          <w:bCs/>
          <w:iCs/>
        </w:rPr>
        <w:t>2</w:t>
      </w:r>
    </w:p>
    <w:p w14:paraId="7E0DA13E" w14:textId="77777777" w:rsidR="001D2F5D" w:rsidRPr="00031CB4" w:rsidRDefault="001D2F5D" w:rsidP="00031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BEFD177" w14:textId="77C834A3" w:rsidR="001D2F5D" w:rsidRPr="00C546CE" w:rsidRDefault="001D2F5D" w:rsidP="00C546CE">
      <w:pPr>
        <w:spacing w:after="0"/>
        <w:jc w:val="both"/>
        <w:rPr>
          <w:rFonts w:ascii="Arial" w:hAnsi="Arial" w:cs="Arial"/>
        </w:rPr>
      </w:pPr>
      <w:r w:rsidRPr="00C546CE">
        <w:rPr>
          <w:rStyle w:val="Domylnaczcionkaakapitu2"/>
          <w:rFonts w:ascii="Arial" w:hAnsi="Arial" w:cs="Arial"/>
          <w:b/>
        </w:rPr>
        <w:t>Priorytet 1.</w:t>
      </w:r>
      <w:r w:rsidRPr="00C546CE">
        <w:rPr>
          <w:rStyle w:val="Domylnaczcionkaakapitu2"/>
          <w:rFonts w:ascii="Arial" w:hAnsi="Arial" w:cs="Arial"/>
        </w:rPr>
        <w:t xml:space="preserve"> </w:t>
      </w:r>
      <w:r w:rsidRPr="00C546CE">
        <w:rPr>
          <w:rStyle w:val="Domylnaczcionkaakapitu2"/>
          <w:rFonts w:ascii="Arial" w:hAnsi="Arial" w:cs="Arial"/>
          <w:b/>
        </w:rPr>
        <w:t xml:space="preserve">Upowszechnianie kultury fizycznej i sportu oraz tworzenie warunków </w:t>
      </w:r>
      <w:r w:rsidR="00031CB4">
        <w:rPr>
          <w:rStyle w:val="Domylnaczcionkaakapitu2"/>
          <w:rFonts w:ascii="Arial" w:hAnsi="Arial" w:cs="Arial"/>
          <w:b/>
        </w:rPr>
        <w:br/>
      </w:r>
      <w:r w:rsidRPr="00C546CE">
        <w:rPr>
          <w:rStyle w:val="Domylnaczcionkaakapitu2"/>
          <w:rFonts w:ascii="Arial" w:hAnsi="Arial" w:cs="Arial"/>
          <w:b/>
        </w:rPr>
        <w:t>do jego rozwoju na terenie Gminy Gietrzwałd.</w:t>
      </w:r>
    </w:p>
    <w:p w14:paraId="6A43AB81" w14:textId="77777777" w:rsidR="001D2F5D" w:rsidRPr="00031CB4" w:rsidRDefault="001D2F5D" w:rsidP="00031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1755A5" w14:textId="50056BAB" w:rsidR="001D2F5D" w:rsidRPr="00C546CE" w:rsidRDefault="001D2F5D" w:rsidP="00031CB4">
      <w:pPr>
        <w:spacing w:after="0"/>
        <w:jc w:val="both"/>
        <w:rPr>
          <w:rFonts w:ascii="Arial" w:hAnsi="Arial" w:cs="Arial"/>
        </w:rPr>
      </w:pPr>
      <w:r w:rsidRPr="00031CB4">
        <w:rPr>
          <w:rFonts w:ascii="Arial" w:hAnsi="Arial" w:cs="Arial"/>
          <w:b/>
          <w:bCs/>
          <w:color w:val="000000"/>
        </w:rPr>
        <w:t>Zadanie 1.</w:t>
      </w:r>
      <w:r w:rsidRPr="00C546CE">
        <w:rPr>
          <w:rFonts w:ascii="Arial" w:hAnsi="Arial" w:cs="Arial"/>
          <w:color w:val="000000"/>
        </w:rPr>
        <w:t xml:space="preserve"> Upowszechnianie sportu i rekreacji ruchowej w środowisku wiejskim poprzez organizację zajęć/treningów w pierwszej kolejności dla dzieci i młodzieży z gminy Gietrzwałd</w:t>
      </w:r>
      <w:r w:rsidR="00031CB4">
        <w:rPr>
          <w:rFonts w:ascii="Arial" w:hAnsi="Arial" w:cs="Arial"/>
          <w:color w:val="000000"/>
        </w:rPr>
        <w:t>,</w:t>
      </w:r>
      <w:r w:rsidRPr="00C546CE">
        <w:rPr>
          <w:rFonts w:ascii="Arial" w:hAnsi="Arial" w:cs="Arial"/>
          <w:color w:val="000000"/>
        </w:rPr>
        <w:t xml:space="preserve"> a także dorosłych oraz organizację i uczestnictwo w zawodach.</w:t>
      </w:r>
    </w:p>
    <w:p w14:paraId="294B959C" w14:textId="59EB49CF" w:rsidR="001D2F5D" w:rsidRDefault="001D2F5D" w:rsidP="00031CB4">
      <w:pPr>
        <w:spacing w:after="0"/>
        <w:jc w:val="both"/>
        <w:rPr>
          <w:rFonts w:ascii="Arial" w:hAnsi="Arial" w:cs="Arial"/>
        </w:rPr>
      </w:pPr>
      <w:r w:rsidRPr="00031CB4">
        <w:rPr>
          <w:rFonts w:ascii="Arial" w:hAnsi="Arial" w:cs="Arial"/>
          <w:b/>
          <w:bCs/>
          <w:color w:val="000000"/>
        </w:rPr>
        <w:t>Zadanie 2.</w:t>
      </w:r>
      <w:r w:rsidRPr="00C546CE">
        <w:rPr>
          <w:rFonts w:ascii="Arial" w:hAnsi="Arial" w:cs="Arial"/>
          <w:color w:val="000000"/>
        </w:rPr>
        <w:t xml:space="preserve"> Upowszechnianie i popularyzacja sportu i rekreacji ruchowej w różnych formach, jako formy aktywnego spędzania czasu i zdrowego trybu życia, w tym organizacja wydarzeń sportowych (zawody, turnieje, puchary, mistrzostwa) o zasięgu, co najmniej gminnym.</w:t>
      </w:r>
    </w:p>
    <w:p w14:paraId="327B7F50" w14:textId="77777777" w:rsidR="00031CB4" w:rsidRPr="00031CB4" w:rsidRDefault="00031CB4" w:rsidP="00031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3B757C3" w14:textId="5894D561" w:rsidR="001D2F5D" w:rsidRDefault="001D2F5D" w:rsidP="00031CB4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C546CE">
        <w:rPr>
          <w:rFonts w:ascii="Arial" w:hAnsi="Arial" w:cs="Arial"/>
          <w:b/>
        </w:rPr>
        <w:t>Priorytet 2. Edukacja i aktywizacja dzieci, młodzieży i dorosłych.</w:t>
      </w:r>
    </w:p>
    <w:p w14:paraId="60CAC905" w14:textId="77777777" w:rsidR="00031CB4" w:rsidRPr="00031CB4" w:rsidRDefault="00031CB4" w:rsidP="00031CB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BAEC8BB" w14:textId="0412A9E6" w:rsidR="001D2F5D" w:rsidRPr="00C546CE" w:rsidRDefault="001D2F5D" w:rsidP="00031CB4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031CB4">
        <w:rPr>
          <w:rStyle w:val="Domylnaczcionkaakapitu2"/>
          <w:rFonts w:ascii="Arial" w:hAnsi="Arial" w:cs="Arial"/>
          <w:b/>
          <w:bCs/>
        </w:rPr>
        <w:t>Zadanie 1.</w:t>
      </w:r>
      <w:r w:rsidRPr="00C546CE">
        <w:rPr>
          <w:rStyle w:val="Domylnaczcionkaakapitu2"/>
          <w:rFonts w:ascii="Arial" w:hAnsi="Arial" w:cs="Arial"/>
          <w:b/>
        </w:rPr>
        <w:t xml:space="preserve"> </w:t>
      </w:r>
      <w:r w:rsidRPr="00C546CE">
        <w:rPr>
          <w:rStyle w:val="Domylnaczcionkaakapitu2"/>
          <w:rFonts w:ascii="Arial" w:hAnsi="Arial" w:cs="Arial"/>
        </w:rPr>
        <w:t>Organizacja zajęć i wydarzeń o charakterze edukacyjnym i aktywizującym skierowanych do mieszkańców gminy, w szczególności dzieci i młodzieży, a także dorosłych mieszkańców ze szczególnym uwzględnieniem seniorów.</w:t>
      </w:r>
    </w:p>
    <w:p w14:paraId="3B576F32" w14:textId="760D0EF9" w:rsidR="001D2F5D" w:rsidRDefault="001D2F5D" w:rsidP="00031CB4">
      <w:pPr>
        <w:shd w:val="clear" w:color="auto" w:fill="FFFFFF"/>
        <w:spacing w:after="0"/>
        <w:jc w:val="both"/>
        <w:rPr>
          <w:rStyle w:val="Domylnaczcionkaakapitu2"/>
          <w:rFonts w:ascii="Arial" w:hAnsi="Arial" w:cs="Arial"/>
        </w:rPr>
      </w:pPr>
      <w:r w:rsidRPr="00031CB4">
        <w:rPr>
          <w:rStyle w:val="Domylnaczcionkaakapitu2"/>
          <w:rFonts w:ascii="Arial" w:hAnsi="Arial" w:cs="Arial"/>
          <w:b/>
          <w:bCs/>
        </w:rPr>
        <w:t>Zadanie 2.</w:t>
      </w:r>
      <w:r w:rsidRPr="00C546CE">
        <w:rPr>
          <w:rStyle w:val="Domylnaczcionkaakapitu2"/>
          <w:rFonts w:ascii="Arial" w:hAnsi="Arial" w:cs="Arial"/>
        </w:rPr>
        <w:t xml:space="preserve"> Pomoc stypendialna zdolnej, aktywnej i dobrze uczącej się młodzieży pochodzącej </w:t>
      </w:r>
      <w:r w:rsidRPr="00C546CE">
        <w:rPr>
          <w:rStyle w:val="Domylnaczcionkaakapitu2"/>
          <w:rFonts w:ascii="Arial" w:hAnsi="Arial" w:cs="Arial"/>
        </w:rPr>
        <w:br/>
        <w:t>z terenu Gminy Gietrzwałd.</w:t>
      </w:r>
    </w:p>
    <w:p w14:paraId="6E044A7C" w14:textId="77777777" w:rsidR="00031CB4" w:rsidRPr="00031CB4" w:rsidRDefault="00031CB4" w:rsidP="00031C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451B306" w14:textId="566BFE36" w:rsidR="001D2F5D" w:rsidRDefault="001D2F5D" w:rsidP="00031CB4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C546CE">
        <w:rPr>
          <w:rFonts w:ascii="Arial" w:hAnsi="Arial" w:cs="Arial"/>
          <w:b/>
        </w:rPr>
        <w:t>Priorytet 3. Upowszechnianie i popularyzowanie kultury wśród mieszkańców Gminy Gietrzwałd oraz kultywowanie lokalnych tradycji i zwyczajów.</w:t>
      </w:r>
    </w:p>
    <w:p w14:paraId="08043EF4" w14:textId="77777777" w:rsidR="00031CB4" w:rsidRPr="00031CB4" w:rsidRDefault="00031CB4" w:rsidP="00031CB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D4DA932" w14:textId="19056151" w:rsidR="001D2F5D" w:rsidRPr="00C546CE" w:rsidRDefault="001D2F5D" w:rsidP="00031CB4">
      <w:pPr>
        <w:spacing w:after="0"/>
        <w:jc w:val="both"/>
        <w:rPr>
          <w:rFonts w:ascii="Arial" w:hAnsi="Arial" w:cs="Arial"/>
        </w:rPr>
      </w:pPr>
      <w:r w:rsidRPr="00031CB4">
        <w:rPr>
          <w:rFonts w:ascii="Arial" w:hAnsi="Arial" w:cs="Arial"/>
          <w:b/>
          <w:bCs/>
        </w:rPr>
        <w:t xml:space="preserve">Zadanie 1. </w:t>
      </w:r>
      <w:r w:rsidRPr="00C546CE">
        <w:rPr>
          <w:rFonts w:ascii="Arial" w:hAnsi="Arial" w:cs="Arial"/>
        </w:rPr>
        <w:t>Organizacja zajęć i wydarzeń o charakterze kulturalnym i rekreacyjnym nawiązujących do lokalnej tradycji lub promujących kulturę i sztukę oraz animacja</w:t>
      </w:r>
      <w:r w:rsidR="00031CB4">
        <w:rPr>
          <w:rFonts w:ascii="Arial" w:hAnsi="Arial" w:cs="Arial"/>
        </w:rPr>
        <w:br/>
      </w:r>
      <w:r w:rsidRPr="00C546CE">
        <w:rPr>
          <w:rFonts w:ascii="Arial" w:hAnsi="Arial" w:cs="Arial"/>
        </w:rPr>
        <w:t xml:space="preserve">i prowadzenie amatorskiego ruchu artystycznego i/lub twórczości ludowej. </w:t>
      </w:r>
    </w:p>
    <w:p w14:paraId="5760CFF5" w14:textId="00A2F6B4" w:rsidR="001D2F5D" w:rsidRDefault="001D2F5D" w:rsidP="00031CB4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031CB4">
        <w:rPr>
          <w:rFonts w:ascii="Arial" w:hAnsi="Arial" w:cs="Arial"/>
          <w:b/>
          <w:bCs/>
        </w:rPr>
        <w:t>Zadanie 2.</w:t>
      </w:r>
      <w:r w:rsidRPr="00C546CE">
        <w:rPr>
          <w:rFonts w:ascii="Arial" w:hAnsi="Arial" w:cs="Arial"/>
        </w:rPr>
        <w:t xml:space="preserve"> Kultywowanie lokalnej tradycji i współpracy międzynarodowej poprzez organizację imprezy Mecz „Polska – Niemcy”.</w:t>
      </w:r>
    </w:p>
    <w:p w14:paraId="06DF0E04" w14:textId="77777777" w:rsidR="00031CB4" w:rsidRPr="00031CB4" w:rsidRDefault="00031CB4" w:rsidP="00031C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16E051" w14:textId="184DA574" w:rsidR="001D2F5D" w:rsidRDefault="001D2F5D" w:rsidP="00031CB4">
      <w:pPr>
        <w:shd w:val="clear" w:color="auto" w:fill="FFFFFF"/>
        <w:spacing w:after="0"/>
        <w:jc w:val="both"/>
        <w:rPr>
          <w:rFonts w:ascii="Arial" w:hAnsi="Arial" w:cs="Arial"/>
          <w:b/>
        </w:rPr>
      </w:pPr>
      <w:r w:rsidRPr="00C546CE">
        <w:rPr>
          <w:rFonts w:ascii="Arial" w:hAnsi="Arial" w:cs="Arial"/>
          <w:b/>
        </w:rPr>
        <w:t xml:space="preserve">Priorytet 4. </w:t>
      </w:r>
      <w:r w:rsidR="00E615C6" w:rsidRPr="00C546CE">
        <w:rPr>
          <w:rFonts w:ascii="Arial" w:hAnsi="Arial" w:cs="Arial"/>
          <w:b/>
        </w:rPr>
        <w:t xml:space="preserve">Działalność na rzecz organizacji pozarządowych, rozwoju wspólnot </w:t>
      </w:r>
      <w:r w:rsidR="00031CB4">
        <w:rPr>
          <w:rFonts w:ascii="Arial" w:hAnsi="Arial" w:cs="Arial"/>
          <w:b/>
        </w:rPr>
        <w:br/>
      </w:r>
      <w:r w:rsidR="00E615C6" w:rsidRPr="00C546CE">
        <w:rPr>
          <w:rFonts w:ascii="Arial" w:hAnsi="Arial" w:cs="Arial"/>
          <w:b/>
        </w:rPr>
        <w:t>i społeczności lokalnych.</w:t>
      </w:r>
    </w:p>
    <w:p w14:paraId="75D114B3" w14:textId="77777777" w:rsidR="00031CB4" w:rsidRPr="00031CB4" w:rsidRDefault="00031CB4" w:rsidP="00031CB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0A855FF" w14:textId="4E7E29A7" w:rsidR="00E615C6" w:rsidRPr="00C546CE" w:rsidRDefault="00E615C6" w:rsidP="00031CB4">
      <w:pPr>
        <w:shd w:val="clear" w:color="auto" w:fill="FFFFFF"/>
        <w:spacing w:after="0"/>
        <w:jc w:val="both"/>
        <w:rPr>
          <w:rFonts w:ascii="Arial" w:hAnsi="Arial" w:cs="Arial"/>
          <w:iCs/>
        </w:rPr>
      </w:pPr>
      <w:r w:rsidRPr="00031CB4">
        <w:rPr>
          <w:rFonts w:ascii="Arial" w:hAnsi="Arial" w:cs="Arial"/>
          <w:b/>
          <w:bCs/>
          <w:iCs/>
        </w:rPr>
        <w:t>Zadanie 1.</w:t>
      </w:r>
      <w:r w:rsidRPr="00C546CE">
        <w:rPr>
          <w:rFonts w:ascii="Arial" w:hAnsi="Arial" w:cs="Arial"/>
          <w:iCs/>
        </w:rPr>
        <w:t xml:space="preserve"> Podnoszenie kompetencji lokalnych liderów oraz wsparcie merytoryczne</w:t>
      </w:r>
      <w:r w:rsidR="00031CB4">
        <w:rPr>
          <w:rFonts w:ascii="Arial" w:hAnsi="Arial" w:cs="Arial"/>
          <w:iCs/>
        </w:rPr>
        <w:t xml:space="preserve"> </w:t>
      </w:r>
      <w:r w:rsidRPr="00C546CE">
        <w:rPr>
          <w:rFonts w:ascii="Arial" w:hAnsi="Arial" w:cs="Arial"/>
          <w:iCs/>
        </w:rPr>
        <w:t>(doradztwo, szkolenia) przedstawicieli organizacji pozarządowych.</w:t>
      </w:r>
    </w:p>
    <w:p w14:paraId="34F7F7EC" w14:textId="2866F0B1" w:rsidR="001D2F5D" w:rsidRDefault="00E615C6" w:rsidP="00031CB4">
      <w:pPr>
        <w:shd w:val="clear" w:color="auto" w:fill="FFFFFF"/>
        <w:spacing w:after="0"/>
        <w:jc w:val="both"/>
        <w:rPr>
          <w:rFonts w:ascii="Arial" w:hAnsi="Arial" w:cs="Arial"/>
          <w:iCs/>
        </w:rPr>
      </w:pPr>
      <w:r w:rsidRPr="00031CB4">
        <w:rPr>
          <w:rFonts w:ascii="Arial" w:hAnsi="Arial" w:cs="Arial"/>
          <w:b/>
          <w:bCs/>
          <w:iCs/>
        </w:rPr>
        <w:t>Zadanie 2.</w:t>
      </w:r>
      <w:r w:rsidRPr="00C546CE">
        <w:rPr>
          <w:rFonts w:ascii="Arial" w:hAnsi="Arial" w:cs="Arial"/>
          <w:iCs/>
        </w:rPr>
        <w:t xml:space="preserve"> Dofinansowanie wkładu własnego do projektów współfinansowanych ze środków spoza budżetu gminy Gietrzwałd, których założenia są zbieżne z celami określonymi </w:t>
      </w:r>
      <w:r w:rsidR="00031CB4">
        <w:rPr>
          <w:rFonts w:ascii="Arial" w:hAnsi="Arial" w:cs="Arial"/>
          <w:iCs/>
        </w:rPr>
        <w:br/>
      </w:r>
      <w:r w:rsidRPr="00C546CE">
        <w:rPr>
          <w:rFonts w:ascii="Arial" w:hAnsi="Arial" w:cs="Arial"/>
          <w:iCs/>
        </w:rPr>
        <w:t>w strategii rozwoju gminy Gietrzwałd, a ich beneficjentami są mieszkańcy gminy Gietrzwałd.</w:t>
      </w:r>
    </w:p>
    <w:p w14:paraId="102C70AC" w14:textId="77777777" w:rsidR="00031CB4" w:rsidRPr="00031CB4" w:rsidRDefault="00031CB4" w:rsidP="00031CB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EEDBDF" w14:textId="05669E96" w:rsidR="001D2F5D" w:rsidRDefault="001D2F5D" w:rsidP="00031CB4">
      <w:pPr>
        <w:spacing w:after="0"/>
        <w:jc w:val="both"/>
        <w:rPr>
          <w:rFonts w:ascii="Arial" w:hAnsi="Arial" w:cs="Arial"/>
          <w:b/>
        </w:rPr>
      </w:pPr>
      <w:r w:rsidRPr="00C546CE">
        <w:rPr>
          <w:rFonts w:ascii="Arial" w:hAnsi="Arial" w:cs="Arial"/>
          <w:b/>
        </w:rPr>
        <w:t xml:space="preserve">Priorytet 5. </w:t>
      </w:r>
      <w:r w:rsidR="00E615C6" w:rsidRPr="00C546CE">
        <w:rPr>
          <w:rFonts w:ascii="Arial" w:hAnsi="Arial" w:cs="Arial"/>
          <w:b/>
        </w:rPr>
        <w:t>Promocja Gminy Gietrzwałd</w:t>
      </w:r>
    </w:p>
    <w:p w14:paraId="4CDE8F06" w14:textId="77777777" w:rsidR="00031CB4" w:rsidRPr="00031CB4" w:rsidRDefault="00031CB4" w:rsidP="00031CB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EDD346B" w14:textId="35DC82EA" w:rsidR="001D2F5D" w:rsidRDefault="00E615C6" w:rsidP="00EB73E9">
      <w:pPr>
        <w:spacing w:after="0"/>
        <w:jc w:val="both"/>
        <w:rPr>
          <w:rFonts w:ascii="Arial" w:hAnsi="Arial" w:cs="Arial"/>
        </w:rPr>
      </w:pPr>
      <w:r w:rsidRPr="00031CB4">
        <w:rPr>
          <w:rFonts w:ascii="Arial" w:hAnsi="Arial" w:cs="Arial"/>
          <w:b/>
          <w:bCs/>
        </w:rPr>
        <w:t>Zadanie 1.</w:t>
      </w:r>
      <w:r w:rsidRPr="00C546CE">
        <w:rPr>
          <w:rFonts w:ascii="Arial" w:hAnsi="Arial" w:cs="Arial"/>
        </w:rPr>
        <w:t xml:space="preserve"> Reprezentowanie gminy poprzez udział w wydarzeniach o charakterze</w:t>
      </w:r>
      <w:r w:rsidR="00031CB4">
        <w:rPr>
          <w:rFonts w:ascii="Arial" w:hAnsi="Arial" w:cs="Arial"/>
        </w:rPr>
        <w:t xml:space="preserve"> </w:t>
      </w:r>
      <w:r w:rsidRPr="00C546CE">
        <w:rPr>
          <w:rFonts w:ascii="Arial" w:hAnsi="Arial" w:cs="Arial"/>
        </w:rPr>
        <w:t>ponadlokalnym</w:t>
      </w:r>
      <w:r w:rsidR="0065316D" w:rsidRPr="00C546CE">
        <w:rPr>
          <w:rFonts w:ascii="Arial" w:hAnsi="Arial" w:cs="Arial"/>
        </w:rPr>
        <w:t>.</w:t>
      </w:r>
    </w:p>
    <w:p w14:paraId="67972059" w14:textId="77777777" w:rsidR="00EB73E9" w:rsidRPr="00EB73E9" w:rsidRDefault="00EB73E9" w:rsidP="00EB73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D9850E" w14:textId="77777777" w:rsidR="00EB73E9" w:rsidRDefault="001D2F5D" w:rsidP="00EB73E9">
      <w:pPr>
        <w:spacing w:after="0"/>
        <w:jc w:val="center"/>
        <w:rPr>
          <w:rFonts w:ascii="Arial" w:hAnsi="Arial" w:cs="Arial"/>
          <w:b/>
        </w:rPr>
      </w:pPr>
      <w:r w:rsidRPr="00EB73E9">
        <w:rPr>
          <w:rFonts w:ascii="Arial" w:hAnsi="Arial" w:cs="Arial"/>
          <w:b/>
        </w:rPr>
        <w:t>R</w:t>
      </w:r>
      <w:r w:rsidR="00EB73E9" w:rsidRPr="00EB73E9">
        <w:rPr>
          <w:rFonts w:ascii="Arial" w:hAnsi="Arial" w:cs="Arial"/>
          <w:b/>
        </w:rPr>
        <w:t>OZDZIAŁ</w:t>
      </w:r>
      <w:r w:rsidRPr="00EB73E9">
        <w:rPr>
          <w:rFonts w:ascii="Arial" w:hAnsi="Arial" w:cs="Arial"/>
          <w:b/>
        </w:rPr>
        <w:t xml:space="preserve"> VII</w:t>
      </w:r>
    </w:p>
    <w:p w14:paraId="3730E309" w14:textId="1AD4157C" w:rsidR="001D2F5D" w:rsidRDefault="001D2F5D" w:rsidP="00EB73E9">
      <w:pPr>
        <w:spacing w:after="0" w:line="240" w:lineRule="auto"/>
        <w:jc w:val="center"/>
        <w:rPr>
          <w:rFonts w:ascii="Arial" w:hAnsi="Arial" w:cs="Arial"/>
          <w:b/>
        </w:rPr>
      </w:pPr>
      <w:r w:rsidRPr="00EB73E9">
        <w:rPr>
          <w:rFonts w:ascii="Arial" w:hAnsi="Arial" w:cs="Arial"/>
          <w:b/>
        </w:rPr>
        <w:br/>
        <w:t>Okres realizacji programu</w:t>
      </w:r>
    </w:p>
    <w:p w14:paraId="5548E7B9" w14:textId="77777777" w:rsidR="00EB73E9" w:rsidRPr="00EB73E9" w:rsidRDefault="00EB73E9" w:rsidP="00EB73E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B7BAE3D" w14:textId="4CF40BEA" w:rsidR="00EB73E9" w:rsidRDefault="001D2F5D" w:rsidP="00EB73E9">
      <w:pPr>
        <w:spacing w:after="0"/>
        <w:jc w:val="center"/>
        <w:rPr>
          <w:rFonts w:ascii="Arial" w:hAnsi="Arial" w:cs="Arial"/>
          <w:b/>
        </w:rPr>
      </w:pPr>
      <w:r w:rsidRPr="00EB73E9">
        <w:rPr>
          <w:rFonts w:ascii="Arial" w:hAnsi="Arial" w:cs="Arial"/>
          <w:b/>
        </w:rPr>
        <w:t>§</w:t>
      </w:r>
      <w:r w:rsidR="00EB73E9">
        <w:rPr>
          <w:rFonts w:ascii="Arial" w:hAnsi="Arial" w:cs="Arial"/>
          <w:b/>
        </w:rPr>
        <w:t xml:space="preserve"> </w:t>
      </w:r>
      <w:r w:rsidRPr="00EB73E9">
        <w:rPr>
          <w:rFonts w:ascii="Arial" w:hAnsi="Arial" w:cs="Arial"/>
          <w:b/>
        </w:rPr>
        <w:t>11.</w:t>
      </w:r>
    </w:p>
    <w:p w14:paraId="4979FFE0" w14:textId="77777777" w:rsidR="00EB73E9" w:rsidRPr="00EB73E9" w:rsidRDefault="00EB73E9" w:rsidP="00EB73E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19A2A50" w14:textId="619AEA99" w:rsidR="002E75DC" w:rsidRPr="00EB73E9" w:rsidRDefault="00852720" w:rsidP="00EB73E9">
      <w:pPr>
        <w:jc w:val="both"/>
        <w:rPr>
          <w:rFonts w:ascii="Arial" w:hAnsi="Arial" w:cs="Arial"/>
        </w:rPr>
      </w:pPr>
      <w:r w:rsidRPr="00EB73E9">
        <w:rPr>
          <w:rFonts w:ascii="Arial" w:hAnsi="Arial" w:cs="Arial"/>
        </w:rPr>
        <w:t>Roczny program współpracy Gminy Gietrzwałd</w:t>
      </w:r>
      <w:r w:rsidR="002E75DC" w:rsidRPr="00EB73E9">
        <w:rPr>
          <w:rFonts w:ascii="Arial" w:hAnsi="Arial" w:cs="Arial"/>
        </w:rPr>
        <w:t xml:space="preserve"> z organizacjami pozarządowymi </w:t>
      </w:r>
      <w:r w:rsidRPr="00EB73E9">
        <w:rPr>
          <w:rFonts w:ascii="Arial" w:hAnsi="Arial" w:cs="Arial"/>
        </w:rPr>
        <w:t xml:space="preserve">na </w:t>
      </w:r>
      <w:r w:rsidR="002E75DC" w:rsidRPr="00EB73E9">
        <w:rPr>
          <w:rFonts w:ascii="Arial" w:hAnsi="Arial" w:cs="Arial"/>
        </w:rPr>
        <w:t>2022</w:t>
      </w:r>
      <w:r w:rsidRPr="00EB73E9">
        <w:rPr>
          <w:rFonts w:ascii="Arial" w:hAnsi="Arial" w:cs="Arial"/>
        </w:rPr>
        <w:t xml:space="preserve"> rok</w:t>
      </w:r>
      <w:r w:rsidR="002E75DC" w:rsidRPr="00EB73E9">
        <w:rPr>
          <w:rFonts w:ascii="Arial" w:hAnsi="Arial" w:cs="Arial"/>
        </w:rPr>
        <w:t xml:space="preserve">  obowiązuje od </w:t>
      </w:r>
      <w:r w:rsidR="00EB73E9">
        <w:rPr>
          <w:rFonts w:ascii="Arial" w:hAnsi="Arial" w:cs="Arial"/>
        </w:rPr>
        <w:t>0</w:t>
      </w:r>
      <w:r w:rsidR="002E75DC" w:rsidRPr="00EB73E9">
        <w:rPr>
          <w:rFonts w:ascii="Arial" w:hAnsi="Arial" w:cs="Arial"/>
        </w:rPr>
        <w:t>1.01.2022 r. do 31.12.2022 r.</w:t>
      </w:r>
    </w:p>
    <w:p w14:paraId="38924871" w14:textId="5EF1E5CD" w:rsidR="00EB73E9" w:rsidRDefault="001D2F5D" w:rsidP="00EB73E9">
      <w:pPr>
        <w:spacing w:after="0"/>
        <w:jc w:val="center"/>
        <w:rPr>
          <w:rFonts w:ascii="Arial" w:hAnsi="Arial" w:cs="Arial"/>
          <w:b/>
        </w:rPr>
      </w:pPr>
      <w:r w:rsidRPr="00EB73E9">
        <w:rPr>
          <w:rFonts w:ascii="Arial" w:hAnsi="Arial" w:cs="Arial"/>
          <w:b/>
        </w:rPr>
        <w:lastRenderedPageBreak/>
        <w:t>R</w:t>
      </w:r>
      <w:r w:rsidR="00EB73E9">
        <w:rPr>
          <w:rFonts w:ascii="Arial" w:hAnsi="Arial" w:cs="Arial"/>
          <w:b/>
        </w:rPr>
        <w:t>OZDZIAŁ</w:t>
      </w:r>
      <w:r w:rsidRPr="00EB73E9">
        <w:rPr>
          <w:rFonts w:ascii="Arial" w:hAnsi="Arial" w:cs="Arial"/>
          <w:b/>
        </w:rPr>
        <w:t xml:space="preserve"> VIII</w:t>
      </w:r>
    </w:p>
    <w:p w14:paraId="0109BFA5" w14:textId="77777777" w:rsidR="00EB73E9" w:rsidRPr="00EB73E9" w:rsidRDefault="00EB73E9" w:rsidP="00EB73E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25623B1" w14:textId="09FD6AD1" w:rsidR="001D2F5D" w:rsidRDefault="001D2F5D" w:rsidP="00EB73E9">
      <w:pPr>
        <w:spacing w:after="0"/>
        <w:jc w:val="center"/>
        <w:rPr>
          <w:rFonts w:ascii="Arial" w:hAnsi="Arial" w:cs="Arial"/>
          <w:b/>
        </w:rPr>
      </w:pPr>
      <w:r w:rsidRPr="00EB73E9">
        <w:rPr>
          <w:rFonts w:ascii="Arial" w:hAnsi="Arial" w:cs="Arial"/>
          <w:b/>
        </w:rPr>
        <w:t>Sposób realizacji programu</w:t>
      </w:r>
    </w:p>
    <w:p w14:paraId="59F792B7" w14:textId="77777777" w:rsidR="00EB73E9" w:rsidRPr="00EB73E9" w:rsidRDefault="00EB73E9" w:rsidP="00EB73E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7E04CE5A" w14:textId="125FAFE3" w:rsidR="00EB73E9" w:rsidRDefault="001D2F5D" w:rsidP="00EB73E9">
      <w:pPr>
        <w:spacing w:after="0"/>
        <w:jc w:val="center"/>
        <w:rPr>
          <w:rFonts w:ascii="Arial" w:hAnsi="Arial" w:cs="Arial"/>
          <w:b/>
        </w:rPr>
      </w:pPr>
      <w:r w:rsidRPr="00EB73E9">
        <w:rPr>
          <w:rFonts w:ascii="Arial" w:hAnsi="Arial" w:cs="Arial"/>
          <w:b/>
        </w:rPr>
        <w:t>§</w:t>
      </w:r>
      <w:r w:rsidR="00EB73E9">
        <w:rPr>
          <w:rFonts w:ascii="Arial" w:hAnsi="Arial" w:cs="Arial"/>
          <w:b/>
        </w:rPr>
        <w:t xml:space="preserve"> </w:t>
      </w:r>
      <w:r w:rsidRPr="00EB73E9">
        <w:rPr>
          <w:rFonts w:ascii="Arial" w:hAnsi="Arial" w:cs="Arial"/>
          <w:b/>
        </w:rPr>
        <w:t>12.</w:t>
      </w:r>
    </w:p>
    <w:p w14:paraId="7BEB5C3F" w14:textId="77777777" w:rsidR="00EB73E9" w:rsidRPr="00EB73E9" w:rsidRDefault="00EB73E9" w:rsidP="00EB73E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DA414F7" w14:textId="599A01B5" w:rsidR="001D2F5D" w:rsidRDefault="001D2F5D" w:rsidP="00EB73E9">
      <w:pPr>
        <w:spacing w:after="0"/>
        <w:jc w:val="both"/>
        <w:rPr>
          <w:rFonts w:ascii="Arial" w:hAnsi="Arial" w:cs="Arial"/>
        </w:rPr>
      </w:pPr>
      <w:r w:rsidRPr="00EB73E9">
        <w:rPr>
          <w:rFonts w:ascii="Arial" w:hAnsi="Arial" w:cs="Arial"/>
        </w:rPr>
        <w:t>Program jest realizowany we współpracy gminy z organizacjami pozarządowymi.</w:t>
      </w:r>
    </w:p>
    <w:p w14:paraId="044064D5" w14:textId="77777777" w:rsidR="00EB73E9" w:rsidRPr="00EB73E9" w:rsidRDefault="00EB73E9" w:rsidP="00EB73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7928743" w14:textId="1130578C" w:rsidR="00EB73E9" w:rsidRDefault="001D2F5D" w:rsidP="00EB73E9">
      <w:pPr>
        <w:spacing w:after="0"/>
        <w:jc w:val="center"/>
        <w:rPr>
          <w:rFonts w:ascii="Arial" w:hAnsi="Arial" w:cs="Arial"/>
          <w:b/>
        </w:rPr>
      </w:pPr>
      <w:r w:rsidRPr="00EB73E9">
        <w:rPr>
          <w:rFonts w:ascii="Arial" w:hAnsi="Arial" w:cs="Arial"/>
          <w:b/>
        </w:rPr>
        <w:t>§</w:t>
      </w:r>
      <w:r w:rsidR="00EB73E9">
        <w:rPr>
          <w:rFonts w:ascii="Arial" w:hAnsi="Arial" w:cs="Arial"/>
          <w:b/>
        </w:rPr>
        <w:t xml:space="preserve"> </w:t>
      </w:r>
      <w:r w:rsidRPr="00EB73E9">
        <w:rPr>
          <w:rFonts w:ascii="Arial" w:hAnsi="Arial" w:cs="Arial"/>
          <w:b/>
        </w:rPr>
        <w:t>13.</w:t>
      </w:r>
    </w:p>
    <w:p w14:paraId="069B5E18" w14:textId="77777777" w:rsidR="00EB73E9" w:rsidRPr="00EB73E9" w:rsidRDefault="00EB73E9" w:rsidP="00EB73E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5906F14" w14:textId="77777777" w:rsidR="00EB73E9" w:rsidRDefault="001D2F5D" w:rsidP="00EB73E9">
      <w:pPr>
        <w:spacing w:after="0"/>
        <w:jc w:val="both"/>
        <w:rPr>
          <w:rFonts w:ascii="Arial" w:hAnsi="Arial" w:cs="Arial"/>
        </w:rPr>
      </w:pPr>
      <w:r w:rsidRPr="00EB73E9">
        <w:rPr>
          <w:rFonts w:ascii="Arial" w:hAnsi="Arial" w:cs="Arial"/>
        </w:rPr>
        <w:t>W szczególności p</w:t>
      </w:r>
      <w:r w:rsidRPr="00EB73E9">
        <w:rPr>
          <w:rStyle w:val="FontStyle12"/>
          <w:rFonts w:ascii="Arial" w:hAnsi="Arial" w:cs="Arial"/>
          <w:color w:val="0D0D0D"/>
        </w:rPr>
        <w:t>odmiotami realizującymi postanowienia programu w zakresie współpracy są:</w:t>
      </w:r>
    </w:p>
    <w:p w14:paraId="4C474DBD" w14:textId="77777777" w:rsidR="00EB73E9" w:rsidRDefault="001D2F5D" w:rsidP="00EB73E9">
      <w:pPr>
        <w:pStyle w:val="Akapitzlist"/>
        <w:numPr>
          <w:ilvl w:val="0"/>
          <w:numId w:val="29"/>
        </w:numPr>
        <w:ind w:left="567" w:hanging="283"/>
        <w:jc w:val="both"/>
        <w:rPr>
          <w:rStyle w:val="FontStyle12"/>
          <w:rFonts w:ascii="Arial" w:hAnsi="Arial" w:cs="Arial"/>
        </w:rPr>
      </w:pPr>
      <w:r w:rsidRPr="00EB73E9">
        <w:rPr>
          <w:rStyle w:val="FontStyle12"/>
          <w:rFonts w:ascii="Arial" w:hAnsi="Arial" w:cs="Arial"/>
        </w:rPr>
        <w:t>Gmina Gietrzwałd i jej organy</w:t>
      </w:r>
      <w:r w:rsidR="00EB73E9">
        <w:rPr>
          <w:rStyle w:val="FontStyle12"/>
          <w:rFonts w:ascii="Arial" w:hAnsi="Arial" w:cs="Arial"/>
        </w:rPr>
        <w:t>.</w:t>
      </w:r>
    </w:p>
    <w:p w14:paraId="492FBC0C" w14:textId="77777777" w:rsidR="001F10FB" w:rsidRPr="001F10FB" w:rsidRDefault="001D2F5D" w:rsidP="001F10FB">
      <w:pPr>
        <w:pStyle w:val="Akapitzlist"/>
        <w:numPr>
          <w:ilvl w:val="0"/>
          <w:numId w:val="29"/>
        </w:numPr>
        <w:ind w:left="567" w:hanging="283"/>
        <w:jc w:val="both"/>
        <w:rPr>
          <w:rStyle w:val="FontStyle12"/>
          <w:rFonts w:ascii="Arial" w:hAnsi="Arial" w:cs="Arial"/>
        </w:rPr>
      </w:pPr>
      <w:r w:rsidRPr="00EB73E9">
        <w:rPr>
          <w:rStyle w:val="FontStyle12"/>
          <w:rFonts w:ascii="Arial" w:hAnsi="Arial" w:cs="Arial"/>
          <w:color w:val="0D0D0D"/>
        </w:rPr>
        <w:t>Gminna Rada Działalności Pożytku Publicznego w Gietrzwałdzie, jeżeli została</w:t>
      </w:r>
      <w:r w:rsidR="001F10FB">
        <w:rPr>
          <w:rStyle w:val="FontStyle12"/>
          <w:rFonts w:ascii="Arial" w:hAnsi="Arial" w:cs="Arial"/>
          <w:color w:val="0D0D0D"/>
        </w:rPr>
        <w:t xml:space="preserve"> </w:t>
      </w:r>
      <w:r w:rsidRPr="00EB73E9">
        <w:rPr>
          <w:rStyle w:val="FontStyle12"/>
          <w:rFonts w:ascii="Arial" w:hAnsi="Arial" w:cs="Arial"/>
          <w:color w:val="0D0D0D"/>
        </w:rPr>
        <w:t>powołana.</w:t>
      </w:r>
    </w:p>
    <w:p w14:paraId="23AEBFF3" w14:textId="77777777" w:rsidR="001F10FB" w:rsidRPr="001F10FB" w:rsidRDefault="001D2F5D" w:rsidP="001F10FB">
      <w:pPr>
        <w:pStyle w:val="Akapitzlist"/>
        <w:numPr>
          <w:ilvl w:val="0"/>
          <w:numId w:val="29"/>
        </w:numPr>
        <w:ind w:left="567" w:hanging="283"/>
        <w:jc w:val="both"/>
        <w:rPr>
          <w:rStyle w:val="FontStyle12"/>
          <w:rFonts w:ascii="Arial" w:hAnsi="Arial" w:cs="Arial"/>
        </w:rPr>
      </w:pPr>
      <w:r w:rsidRPr="001F10FB">
        <w:rPr>
          <w:rStyle w:val="FontStyle12"/>
          <w:rFonts w:ascii="Arial" w:hAnsi="Arial" w:cs="Arial"/>
          <w:color w:val="0D0D0D"/>
        </w:rPr>
        <w:t xml:space="preserve">W przypadku niepowołania Rady DPP, Zespół Doradczo-Opiniujący </w:t>
      </w:r>
      <w:r w:rsidRPr="001F10FB">
        <w:rPr>
          <w:rStyle w:val="FontStyle12"/>
          <w:rFonts w:ascii="Arial" w:hAnsi="Arial" w:cs="Arial"/>
        </w:rPr>
        <w:t xml:space="preserve">składający się </w:t>
      </w:r>
      <w:r w:rsidRPr="001F10FB">
        <w:rPr>
          <w:rStyle w:val="FontStyle12"/>
          <w:rFonts w:ascii="Arial" w:hAnsi="Arial" w:cs="Arial"/>
          <w:color w:val="0D0D0D"/>
        </w:rPr>
        <w:t xml:space="preserve">przynajmniej z 3 przedstawicieli organizacji pozarządowych oraz przynajmniej </w:t>
      </w:r>
      <w:r w:rsidR="001F10FB">
        <w:rPr>
          <w:rStyle w:val="FontStyle12"/>
          <w:rFonts w:ascii="Arial" w:hAnsi="Arial" w:cs="Arial"/>
          <w:color w:val="0D0D0D"/>
        </w:rPr>
        <w:br/>
      </w:r>
      <w:r w:rsidRPr="001F10FB">
        <w:rPr>
          <w:rStyle w:val="FontStyle12"/>
          <w:rFonts w:ascii="Arial" w:hAnsi="Arial" w:cs="Arial"/>
          <w:color w:val="0D0D0D"/>
        </w:rPr>
        <w:t xml:space="preserve">z 3 przedstawicieli gminy, w tym przedstawiciela wójta i przedstawicieli rady. </w:t>
      </w:r>
      <w:r w:rsidR="001F10FB">
        <w:rPr>
          <w:rStyle w:val="FontStyle12"/>
          <w:rFonts w:ascii="Arial" w:hAnsi="Arial" w:cs="Arial"/>
          <w:color w:val="0D0D0D"/>
        </w:rPr>
        <w:br/>
      </w:r>
      <w:r w:rsidRPr="001F10FB">
        <w:rPr>
          <w:rStyle w:val="FontStyle12"/>
          <w:rFonts w:ascii="Arial" w:hAnsi="Arial" w:cs="Arial"/>
          <w:color w:val="0D0D0D"/>
        </w:rPr>
        <w:t>Do kompetencji zespołu należy:</w:t>
      </w:r>
    </w:p>
    <w:p w14:paraId="2DADA64F" w14:textId="77777777" w:rsidR="001F10FB" w:rsidRDefault="001D2F5D" w:rsidP="001F10FB">
      <w:pPr>
        <w:pStyle w:val="Akapitzlist"/>
        <w:numPr>
          <w:ilvl w:val="0"/>
          <w:numId w:val="30"/>
        </w:numPr>
        <w:ind w:left="851" w:hanging="284"/>
        <w:jc w:val="both"/>
        <w:rPr>
          <w:rStyle w:val="FontStyle12"/>
          <w:rFonts w:ascii="Arial" w:hAnsi="Arial" w:cs="Arial"/>
        </w:rPr>
      </w:pPr>
      <w:r w:rsidRPr="001F10FB">
        <w:rPr>
          <w:rStyle w:val="FontStyle12"/>
          <w:rFonts w:ascii="Arial" w:hAnsi="Arial" w:cs="Arial"/>
        </w:rPr>
        <w:t>ocena realizacji programu, w tym programów rocznych oraz wieloletnich</w:t>
      </w:r>
      <w:r w:rsidR="001F10FB">
        <w:rPr>
          <w:rStyle w:val="FontStyle12"/>
          <w:rFonts w:ascii="Arial" w:hAnsi="Arial" w:cs="Arial"/>
        </w:rPr>
        <w:t>;</w:t>
      </w:r>
    </w:p>
    <w:p w14:paraId="3B808F13" w14:textId="77777777" w:rsidR="001F10FB" w:rsidRDefault="001D2F5D" w:rsidP="001F10FB">
      <w:pPr>
        <w:pStyle w:val="Akapitzlist"/>
        <w:numPr>
          <w:ilvl w:val="0"/>
          <w:numId w:val="30"/>
        </w:numPr>
        <w:ind w:left="851" w:hanging="284"/>
        <w:jc w:val="both"/>
        <w:rPr>
          <w:rStyle w:val="FontStyle12"/>
          <w:rFonts w:ascii="Arial" w:hAnsi="Arial" w:cs="Arial"/>
        </w:rPr>
      </w:pPr>
      <w:r w:rsidRPr="001F10FB">
        <w:rPr>
          <w:rStyle w:val="FontStyle12"/>
          <w:rFonts w:ascii="Arial" w:hAnsi="Arial" w:cs="Arial"/>
        </w:rPr>
        <w:t>bieżące monitorowanie współpracy między gminą a organizacjami pozarządowymi</w:t>
      </w:r>
      <w:r w:rsidR="001F10FB">
        <w:rPr>
          <w:rStyle w:val="FontStyle12"/>
          <w:rFonts w:ascii="Arial" w:hAnsi="Arial" w:cs="Arial"/>
        </w:rPr>
        <w:t>;</w:t>
      </w:r>
    </w:p>
    <w:p w14:paraId="70F6D559" w14:textId="77777777" w:rsidR="001F10FB" w:rsidRDefault="001D2F5D" w:rsidP="001F10FB">
      <w:pPr>
        <w:pStyle w:val="Akapitzlist"/>
        <w:numPr>
          <w:ilvl w:val="0"/>
          <w:numId w:val="30"/>
        </w:numPr>
        <w:ind w:left="851" w:hanging="284"/>
        <w:jc w:val="both"/>
        <w:rPr>
          <w:rStyle w:val="FontStyle12"/>
          <w:rFonts w:ascii="Arial" w:hAnsi="Arial" w:cs="Arial"/>
        </w:rPr>
      </w:pPr>
      <w:r w:rsidRPr="001F10FB">
        <w:rPr>
          <w:rStyle w:val="FontStyle12"/>
          <w:rFonts w:ascii="Arial" w:hAnsi="Arial" w:cs="Arial"/>
        </w:rPr>
        <w:t>przedstawianie oceny oraz wniosków z niniejszej współpracy wójtowi</w:t>
      </w:r>
      <w:r w:rsidR="001F10FB">
        <w:rPr>
          <w:rStyle w:val="FontStyle12"/>
          <w:rFonts w:ascii="Arial" w:hAnsi="Arial" w:cs="Arial"/>
        </w:rPr>
        <w:t>;</w:t>
      </w:r>
    </w:p>
    <w:p w14:paraId="5BF951BD" w14:textId="77777777" w:rsidR="001F10FB" w:rsidRDefault="001D2F5D" w:rsidP="001F10FB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Style w:val="FontStyle12"/>
          <w:rFonts w:ascii="Arial" w:hAnsi="Arial" w:cs="Arial"/>
        </w:rPr>
      </w:pPr>
      <w:r w:rsidRPr="001F10FB">
        <w:rPr>
          <w:rStyle w:val="FontStyle12"/>
          <w:rFonts w:ascii="Arial" w:hAnsi="Arial" w:cs="Arial"/>
        </w:rPr>
        <w:t>udział w opracowywaniu programów rocznych.</w:t>
      </w:r>
    </w:p>
    <w:p w14:paraId="6B071A5F" w14:textId="72D0BFD8" w:rsidR="001D2F5D" w:rsidRPr="001F10FB" w:rsidRDefault="001D2F5D" w:rsidP="001F10FB">
      <w:pPr>
        <w:pStyle w:val="Akapitzlist"/>
        <w:numPr>
          <w:ilvl w:val="0"/>
          <w:numId w:val="29"/>
        </w:numPr>
        <w:spacing w:after="0"/>
        <w:ind w:left="568" w:hanging="284"/>
        <w:jc w:val="both"/>
        <w:rPr>
          <w:rStyle w:val="FontStyle12"/>
          <w:rFonts w:ascii="Arial" w:hAnsi="Arial" w:cs="Arial"/>
        </w:rPr>
      </w:pPr>
      <w:r w:rsidRPr="001F10FB">
        <w:rPr>
          <w:rStyle w:val="FontStyle12"/>
          <w:rFonts w:ascii="Arial" w:hAnsi="Arial" w:cs="Arial"/>
          <w:color w:val="0D0D0D"/>
        </w:rPr>
        <w:t xml:space="preserve">Inne zespoły o charakterze stałym lub doraźnym powołane w celu opracowywania </w:t>
      </w:r>
      <w:r w:rsidR="001F10FB">
        <w:rPr>
          <w:rStyle w:val="FontStyle12"/>
          <w:rFonts w:ascii="Arial" w:hAnsi="Arial" w:cs="Arial"/>
          <w:color w:val="0D0D0D"/>
        </w:rPr>
        <w:br/>
      </w:r>
      <w:r w:rsidRPr="001F10FB">
        <w:rPr>
          <w:rStyle w:val="FontStyle12"/>
          <w:rFonts w:ascii="Arial" w:hAnsi="Arial" w:cs="Arial"/>
          <w:color w:val="0D0D0D"/>
        </w:rPr>
        <w:t>i wdrażania wspólnych projektów lub przedsięwzięć.</w:t>
      </w:r>
    </w:p>
    <w:p w14:paraId="4D5CA69F" w14:textId="77777777" w:rsidR="001F10FB" w:rsidRPr="001F10FB" w:rsidRDefault="001F10FB" w:rsidP="001F10FB">
      <w:pPr>
        <w:pStyle w:val="Akapitzlist"/>
        <w:spacing w:after="0" w:line="240" w:lineRule="auto"/>
        <w:ind w:left="568"/>
        <w:jc w:val="both"/>
        <w:rPr>
          <w:rFonts w:ascii="Arial" w:hAnsi="Arial" w:cs="Arial"/>
          <w:sz w:val="16"/>
          <w:szCs w:val="16"/>
        </w:rPr>
      </w:pPr>
    </w:p>
    <w:p w14:paraId="1A89EFB8" w14:textId="7E0E8C51" w:rsidR="001F10FB" w:rsidRDefault="001D2F5D" w:rsidP="001F10FB">
      <w:pPr>
        <w:shd w:val="clear" w:color="auto" w:fill="FFFFFF"/>
        <w:tabs>
          <w:tab w:val="left" w:pos="505"/>
        </w:tabs>
        <w:spacing w:after="0"/>
        <w:jc w:val="center"/>
        <w:rPr>
          <w:rStyle w:val="FontStyle12"/>
          <w:rFonts w:ascii="Arial" w:hAnsi="Arial" w:cs="Arial"/>
          <w:b/>
          <w:bCs/>
          <w:color w:val="0D0D0D"/>
        </w:rPr>
      </w:pPr>
      <w:r w:rsidRPr="001F10FB">
        <w:rPr>
          <w:rStyle w:val="FontStyle12"/>
          <w:rFonts w:ascii="Arial" w:hAnsi="Arial" w:cs="Arial"/>
          <w:b/>
          <w:bCs/>
          <w:color w:val="0D0D0D"/>
        </w:rPr>
        <w:t>R</w:t>
      </w:r>
      <w:r w:rsidR="001F10FB" w:rsidRPr="001F10FB">
        <w:rPr>
          <w:rStyle w:val="FontStyle12"/>
          <w:rFonts w:ascii="Arial" w:hAnsi="Arial" w:cs="Arial"/>
          <w:b/>
          <w:bCs/>
          <w:color w:val="0D0D0D"/>
        </w:rPr>
        <w:t>OZDZIAŁ</w:t>
      </w:r>
      <w:r w:rsidRPr="001F10FB">
        <w:rPr>
          <w:rStyle w:val="FontStyle12"/>
          <w:rFonts w:ascii="Arial" w:hAnsi="Arial" w:cs="Arial"/>
          <w:b/>
          <w:bCs/>
          <w:color w:val="0D0D0D"/>
        </w:rPr>
        <w:t xml:space="preserve"> </w:t>
      </w:r>
      <w:r w:rsidR="004451AB" w:rsidRPr="001F10FB">
        <w:rPr>
          <w:rStyle w:val="FontStyle12"/>
          <w:rFonts w:ascii="Arial" w:hAnsi="Arial" w:cs="Arial"/>
          <w:b/>
          <w:bCs/>
          <w:color w:val="0D0D0D"/>
        </w:rPr>
        <w:t>IX</w:t>
      </w:r>
    </w:p>
    <w:p w14:paraId="0F29FD3C" w14:textId="77777777" w:rsidR="001F10FB" w:rsidRPr="001F10FB" w:rsidRDefault="001F10FB" w:rsidP="001F10FB">
      <w:pPr>
        <w:shd w:val="clear" w:color="auto" w:fill="FFFFFF"/>
        <w:tabs>
          <w:tab w:val="left" w:pos="505"/>
        </w:tabs>
        <w:spacing w:after="0" w:line="240" w:lineRule="auto"/>
        <w:jc w:val="center"/>
        <w:rPr>
          <w:rStyle w:val="FontStyle12"/>
          <w:rFonts w:ascii="Arial" w:hAnsi="Arial" w:cs="Arial"/>
          <w:color w:val="0D0D0D"/>
          <w:sz w:val="16"/>
          <w:szCs w:val="16"/>
        </w:rPr>
      </w:pPr>
    </w:p>
    <w:p w14:paraId="0A8B9FBB" w14:textId="33426514" w:rsidR="001D2F5D" w:rsidRDefault="004451AB" w:rsidP="001F10FB">
      <w:pPr>
        <w:shd w:val="clear" w:color="auto" w:fill="FFFFFF"/>
        <w:tabs>
          <w:tab w:val="left" w:pos="505"/>
        </w:tabs>
        <w:spacing w:after="0"/>
        <w:jc w:val="center"/>
        <w:rPr>
          <w:rStyle w:val="FontStyle12"/>
          <w:rFonts w:ascii="Arial" w:hAnsi="Arial" w:cs="Arial"/>
          <w:b/>
          <w:bCs/>
          <w:color w:val="0D0D0D"/>
        </w:rPr>
      </w:pPr>
      <w:r w:rsidRPr="001F10FB">
        <w:rPr>
          <w:rStyle w:val="FontStyle12"/>
          <w:rFonts w:ascii="Arial" w:hAnsi="Arial" w:cs="Arial"/>
          <w:b/>
          <w:bCs/>
          <w:color w:val="0D0D0D"/>
        </w:rPr>
        <w:t>Wysokość środków planowanych</w:t>
      </w:r>
      <w:r w:rsidR="001D2F5D" w:rsidRPr="001F10FB">
        <w:rPr>
          <w:rStyle w:val="FontStyle12"/>
          <w:rFonts w:ascii="Arial" w:hAnsi="Arial" w:cs="Arial"/>
          <w:b/>
          <w:bCs/>
          <w:color w:val="0D0D0D"/>
        </w:rPr>
        <w:t xml:space="preserve"> na realizację programu</w:t>
      </w:r>
    </w:p>
    <w:p w14:paraId="152C7A86" w14:textId="77777777" w:rsidR="001F10FB" w:rsidRPr="001F10FB" w:rsidRDefault="001F10FB" w:rsidP="001F10FB">
      <w:pPr>
        <w:shd w:val="clear" w:color="auto" w:fill="FFFFFF"/>
        <w:tabs>
          <w:tab w:val="left" w:pos="505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09034A1" w14:textId="7CDE7401" w:rsidR="001F10FB" w:rsidRDefault="001D2F5D" w:rsidP="001F10FB">
      <w:pPr>
        <w:spacing w:after="0"/>
        <w:jc w:val="center"/>
        <w:rPr>
          <w:rStyle w:val="FontStyle12"/>
          <w:rFonts w:ascii="Arial" w:hAnsi="Arial" w:cs="Arial"/>
          <w:b/>
          <w:color w:val="000000"/>
        </w:rPr>
      </w:pPr>
      <w:r w:rsidRPr="001F10FB">
        <w:rPr>
          <w:rStyle w:val="FontStyle12"/>
          <w:rFonts w:ascii="Arial" w:hAnsi="Arial" w:cs="Arial"/>
          <w:b/>
          <w:color w:val="000000"/>
        </w:rPr>
        <w:t>§</w:t>
      </w:r>
      <w:r w:rsidR="001F10FB">
        <w:rPr>
          <w:rStyle w:val="FontStyle12"/>
          <w:rFonts w:ascii="Arial" w:hAnsi="Arial" w:cs="Arial"/>
          <w:b/>
          <w:color w:val="000000"/>
        </w:rPr>
        <w:t xml:space="preserve"> </w:t>
      </w:r>
      <w:r w:rsidRPr="001F10FB">
        <w:rPr>
          <w:rStyle w:val="FontStyle12"/>
          <w:rFonts w:ascii="Arial" w:hAnsi="Arial" w:cs="Arial"/>
          <w:b/>
          <w:color w:val="000000"/>
        </w:rPr>
        <w:t>14.</w:t>
      </w:r>
    </w:p>
    <w:p w14:paraId="7D1540F9" w14:textId="77777777" w:rsidR="001F10FB" w:rsidRPr="001F10FB" w:rsidRDefault="001F10FB" w:rsidP="001F10FB">
      <w:pPr>
        <w:spacing w:after="0" w:line="240" w:lineRule="auto"/>
        <w:jc w:val="center"/>
        <w:rPr>
          <w:rStyle w:val="FontStyle12"/>
          <w:rFonts w:ascii="Arial" w:hAnsi="Arial" w:cs="Arial"/>
          <w:bCs/>
          <w:color w:val="000000"/>
          <w:sz w:val="16"/>
          <w:szCs w:val="16"/>
        </w:rPr>
      </w:pPr>
    </w:p>
    <w:p w14:paraId="297B8E18" w14:textId="3C88C49D" w:rsidR="001D2F5D" w:rsidRDefault="001D2F5D" w:rsidP="0030499A">
      <w:pPr>
        <w:spacing w:after="0"/>
        <w:jc w:val="both"/>
        <w:rPr>
          <w:rStyle w:val="FontStyle12"/>
          <w:rFonts w:ascii="Arial" w:hAnsi="Arial" w:cs="Arial"/>
        </w:rPr>
      </w:pPr>
      <w:r w:rsidRPr="001F10FB">
        <w:rPr>
          <w:rStyle w:val="FontStyle12"/>
          <w:rFonts w:ascii="Arial" w:hAnsi="Arial" w:cs="Arial"/>
        </w:rPr>
        <w:t>Na realizację zadań zleconych mieszczących się w ramach wskazanych w programie priorytetowych zadań publicznyc</w:t>
      </w:r>
      <w:r w:rsidR="00E02568" w:rsidRPr="001F10FB">
        <w:rPr>
          <w:rStyle w:val="FontStyle12"/>
          <w:rFonts w:ascii="Arial" w:hAnsi="Arial" w:cs="Arial"/>
        </w:rPr>
        <w:t>h</w:t>
      </w:r>
      <w:r w:rsidR="0030499A">
        <w:rPr>
          <w:rStyle w:val="FontStyle12"/>
          <w:rFonts w:ascii="Arial" w:hAnsi="Arial" w:cs="Arial"/>
        </w:rPr>
        <w:t>,</w:t>
      </w:r>
      <w:r w:rsidR="00E02568" w:rsidRPr="001F10FB">
        <w:rPr>
          <w:rStyle w:val="FontStyle12"/>
          <w:rFonts w:ascii="Arial" w:hAnsi="Arial" w:cs="Arial"/>
        </w:rPr>
        <w:t xml:space="preserve"> planuje się przeznaczyć w 2022</w:t>
      </w:r>
      <w:r w:rsidRPr="001F10FB">
        <w:rPr>
          <w:rStyle w:val="FontStyle12"/>
          <w:rFonts w:ascii="Arial" w:hAnsi="Arial" w:cs="Arial"/>
        </w:rPr>
        <w:t xml:space="preserve"> r. środki</w:t>
      </w:r>
      <w:r w:rsidR="004451AB" w:rsidRPr="001F10FB">
        <w:rPr>
          <w:rStyle w:val="FontStyle12"/>
          <w:rFonts w:ascii="Arial" w:hAnsi="Arial" w:cs="Arial"/>
        </w:rPr>
        <w:t xml:space="preserve"> finansowe</w:t>
      </w:r>
      <w:r w:rsidRPr="001F10FB">
        <w:rPr>
          <w:rStyle w:val="FontStyle12"/>
          <w:rFonts w:ascii="Arial" w:hAnsi="Arial" w:cs="Arial"/>
        </w:rPr>
        <w:t xml:space="preserve"> </w:t>
      </w:r>
      <w:r w:rsidR="0030499A">
        <w:rPr>
          <w:rStyle w:val="FontStyle12"/>
          <w:rFonts w:ascii="Arial" w:hAnsi="Arial" w:cs="Arial"/>
        </w:rPr>
        <w:br/>
      </w:r>
      <w:r w:rsidRPr="001F10FB">
        <w:rPr>
          <w:rStyle w:val="FontStyle12"/>
          <w:rFonts w:ascii="Arial" w:hAnsi="Arial" w:cs="Arial"/>
        </w:rPr>
        <w:t xml:space="preserve">w wysokości </w:t>
      </w:r>
      <w:r w:rsidR="00D2426E" w:rsidRPr="001F10FB">
        <w:rPr>
          <w:rStyle w:val="FontStyle12"/>
          <w:rFonts w:ascii="Arial" w:hAnsi="Arial" w:cs="Arial"/>
        </w:rPr>
        <w:t>142</w:t>
      </w:r>
      <w:r w:rsidR="00E3079D" w:rsidRPr="001F10FB">
        <w:rPr>
          <w:rStyle w:val="FontStyle12"/>
          <w:rFonts w:ascii="Arial" w:hAnsi="Arial" w:cs="Arial"/>
        </w:rPr>
        <w:t xml:space="preserve">.000 </w:t>
      </w:r>
      <w:r w:rsidRPr="001F10FB">
        <w:rPr>
          <w:rStyle w:val="FontStyle12"/>
          <w:rFonts w:ascii="Arial" w:hAnsi="Arial" w:cs="Arial"/>
        </w:rPr>
        <w:t xml:space="preserve">zł. Ostateczną wysokość środków na realizację zadań zleconych określi rada </w:t>
      </w:r>
      <w:r w:rsidR="00E02568" w:rsidRPr="001F10FB">
        <w:rPr>
          <w:rStyle w:val="FontStyle12"/>
          <w:rFonts w:ascii="Arial" w:hAnsi="Arial" w:cs="Arial"/>
        </w:rPr>
        <w:t>w uchwale budżetowej na rok 2022</w:t>
      </w:r>
      <w:r w:rsidRPr="001F10FB">
        <w:rPr>
          <w:rStyle w:val="FontStyle12"/>
          <w:rFonts w:ascii="Arial" w:hAnsi="Arial" w:cs="Arial"/>
        </w:rPr>
        <w:t xml:space="preserve">. </w:t>
      </w:r>
    </w:p>
    <w:p w14:paraId="65EB94F2" w14:textId="77777777" w:rsidR="0030499A" w:rsidRPr="0030499A" w:rsidRDefault="0030499A" w:rsidP="003049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61462B2" w14:textId="0F2D4F5D" w:rsidR="0030499A" w:rsidRDefault="001D2F5D" w:rsidP="0030499A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R</w:t>
      </w:r>
      <w:r w:rsidR="0030499A">
        <w:rPr>
          <w:rFonts w:ascii="Arial" w:hAnsi="Arial" w:cs="Arial"/>
          <w:b/>
        </w:rPr>
        <w:t>OZDZIAŁ</w:t>
      </w:r>
      <w:r w:rsidRPr="0030499A">
        <w:rPr>
          <w:rFonts w:ascii="Arial" w:hAnsi="Arial" w:cs="Arial"/>
          <w:b/>
        </w:rPr>
        <w:t xml:space="preserve"> X</w:t>
      </w:r>
    </w:p>
    <w:p w14:paraId="584A69BE" w14:textId="77777777" w:rsidR="0030499A" w:rsidRPr="0030499A" w:rsidRDefault="0030499A" w:rsidP="003049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0406FB4D" w14:textId="2AFEE700" w:rsidR="001D2F5D" w:rsidRDefault="001D2F5D" w:rsidP="0030499A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Sposób oceny realizacji programu</w:t>
      </w:r>
    </w:p>
    <w:p w14:paraId="0FF0AAEB" w14:textId="77777777" w:rsidR="0030499A" w:rsidRPr="0030499A" w:rsidRDefault="0030499A" w:rsidP="003049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CBEF4B9" w14:textId="147D0F1D" w:rsidR="0030499A" w:rsidRDefault="001D2F5D" w:rsidP="0030499A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§</w:t>
      </w:r>
      <w:r w:rsidR="0030499A">
        <w:rPr>
          <w:rFonts w:ascii="Arial" w:hAnsi="Arial" w:cs="Arial"/>
          <w:b/>
        </w:rPr>
        <w:t xml:space="preserve"> </w:t>
      </w:r>
      <w:r w:rsidRPr="0030499A">
        <w:rPr>
          <w:rFonts w:ascii="Arial" w:hAnsi="Arial" w:cs="Arial"/>
          <w:b/>
        </w:rPr>
        <w:t>15.</w:t>
      </w:r>
    </w:p>
    <w:p w14:paraId="1CB97DE4" w14:textId="77777777" w:rsidR="0030499A" w:rsidRPr="0030499A" w:rsidRDefault="0030499A" w:rsidP="003049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1AE35E84" w14:textId="0768D330" w:rsidR="001D2F5D" w:rsidRPr="0030499A" w:rsidRDefault="001D2F5D" w:rsidP="0030499A">
      <w:pPr>
        <w:spacing w:after="0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 xml:space="preserve">Realizacja programu jest poddana ewaluacji mającej na celu ocenę jego wykonania. </w:t>
      </w:r>
      <w:r w:rsidR="0030499A">
        <w:rPr>
          <w:rFonts w:ascii="Arial" w:hAnsi="Arial" w:cs="Arial"/>
        </w:rPr>
        <w:br/>
      </w:r>
      <w:r w:rsidRPr="0030499A">
        <w:rPr>
          <w:rFonts w:ascii="Arial" w:hAnsi="Arial" w:cs="Arial"/>
        </w:rPr>
        <w:t xml:space="preserve">W celu monitorowania realizacji programu ustala się następujące wskaźniki ewaluacji: </w:t>
      </w:r>
    </w:p>
    <w:p w14:paraId="549B3755" w14:textId="77777777" w:rsidR="0030499A" w:rsidRDefault="0030499A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Ś</w:t>
      </w:r>
      <w:r w:rsidR="001D2F5D" w:rsidRPr="0030499A">
        <w:rPr>
          <w:rFonts w:ascii="Arial" w:hAnsi="Arial" w:cs="Arial"/>
        </w:rPr>
        <w:t xml:space="preserve">rodki przeznaczone na realizację programu: wysokość udzielonych dotacji i wysokość środków własnych organizacji pozarządowych. </w:t>
      </w:r>
    </w:p>
    <w:p w14:paraId="7A4E1DCE" w14:textId="77777777" w:rsidR="0030499A" w:rsidRDefault="001D2F5D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Środki finansowe przeznaczone na realizację poszczególnych zadań: wysokość dotacji</w:t>
      </w:r>
      <w:r w:rsidR="004451AB" w:rsidRPr="0030499A">
        <w:rPr>
          <w:rFonts w:ascii="Arial" w:hAnsi="Arial" w:cs="Arial"/>
        </w:rPr>
        <w:br/>
      </w:r>
      <w:r w:rsidRPr="0030499A">
        <w:rPr>
          <w:rFonts w:ascii="Arial" w:hAnsi="Arial" w:cs="Arial"/>
        </w:rPr>
        <w:t>i wysokość środków własnych.</w:t>
      </w:r>
    </w:p>
    <w:p w14:paraId="7F39CA61" w14:textId="77777777" w:rsidR="0030499A" w:rsidRDefault="001D2F5D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Liczba złożonych ofert.</w:t>
      </w:r>
    </w:p>
    <w:p w14:paraId="2403385D" w14:textId="77777777" w:rsidR="0030499A" w:rsidRDefault="001D2F5D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Liczba organizacji pozarządowych składających oferty.</w:t>
      </w:r>
    </w:p>
    <w:p w14:paraId="0A915509" w14:textId="77777777" w:rsidR="0030499A" w:rsidRDefault="001D2F5D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Liczba umów zawartych na realizację zadania publicznego</w:t>
      </w:r>
      <w:r w:rsidR="0030499A">
        <w:rPr>
          <w:rFonts w:ascii="Arial" w:hAnsi="Arial" w:cs="Arial"/>
        </w:rPr>
        <w:t>,</w:t>
      </w:r>
      <w:r w:rsidRPr="0030499A">
        <w:rPr>
          <w:rFonts w:ascii="Arial" w:hAnsi="Arial" w:cs="Arial"/>
        </w:rPr>
        <w:t xml:space="preserve"> w tym umów wieloletnich.</w:t>
      </w:r>
    </w:p>
    <w:p w14:paraId="37B47E76" w14:textId="77777777" w:rsidR="0030499A" w:rsidRDefault="001D2F5D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lastRenderedPageBreak/>
        <w:t>Liczba organizacji pozarządowych realizujących zadania.</w:t>
      </w:r>
    </w:p>
    <w:p w14:paraId="57163FFA" w14:textId="77777777" w:rsidR="0030499A" w:rsidRDefault="001D2F5D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Liczba umów, które nie zostały zrealizowane (rozwiązane, zerwane lub unieważnione).</w:t>
      </w:r>
    </w:p>
    <w:p w14:paraId="640D0066" w14:textId="2547952D" w:rsidR="001D2F5D" w:rsidRDefault="001D2F5D" w:rsidP="0030499A">
      <w:pPr>
        <w:pStyle w:val="Akapitzlist"/>
        <w:numPr>
          <w:ilvl w:val="0"/>
          <w:numId w:val="32"/>
        </w:numPr>
        <w:autoSpaceDE w:val="0"/>
        <w:spacing w:after="0"/>
        <w:ind w:left="567" w:hanging="294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 xml:space="preserve">Liczba imprez, wydarzeń, szkoleń, spotkań. </w:t>
      </w:r>
    </w:p>
    <w:p w14:paraId="4632B8AA" w14:textId="77777777" w:rsidR="0030499A" w:rsidRPr="0030499A" w:rsidRDefault="0030499A" w:rsidP="0030499A">
      <w:pPr>
        <w:pStyle w:val="Akapitzlist"/>
        <w:autoSpaceDE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011DC417" w14:textId="6BA3F3B1" w:rsidR="0030499A" w:rsidRDefault="001D2F5D" w:rsidP="0030499A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§</w:t>
      </w:r>
      <w:r w:rsidR="0030499A">
        <w:rPr>
          <w:rFonts w:ascii="Arial" w:hAnsi="Arial" w:cs="Arial"/>
          <w:b/>
        </w:rPr>
        <w:t xml:space="preserve"> </w:t>
      </w:r>
      <w:r w:rsidRPr="0030499A">
        <w:rPr>
          <w:rFonts w:ascii="Arial" w:hAnsi="Arial" w:cs="Arial"/>
          <w:b/>
        </w:rPr>
        <w:t>16.</w:t>
      </w:r>
    </w:p>
    <w:p w14:paraId="0BC8CD35" w14:textId="77777777" w:rsidR="0030499A" w:rsidRPr="0030499A" w:rsidRDefault="0030499A" w:rsidP="003049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1D543DC" w14:textId="449BC783" w:rsidR="001D2F5D" w:rsidRDefault="001D2F5D" w:rsidP="0030499A">
      <w:pPr>
        <w:spacing w:after="0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Bieżącym monitoringiem współpracy zajmuje się Pełnomocnik wójta ds. współpracy</w:t>
      </w:r>
      <w:r w:rsidR="004451AB" w:rsidRPr="0030499A">
        <w:rPr>
          <w:rFonts w:ascii="Arial" w:hAnsi="Arial" w:cs="Arial"/>
        </w:rPr>
        <w:br/>
      </w:r>
      <w:r w:rsidRPr="0030499A">
        <w:rPr>
          <w:rFonts w:ascii="Arial" w:hAnsi="Arial" w:cs="Arial"/>
        </w:rPr>
        <w:t>z organizacjami pozarządowymi</w:t>
      </w:r>
      <w:r w:rsidR="0030499A">
        <w:rPr>
          <w:rFonts w:ascii="Arial" w:hAnsi="Arial" w:cs="Arial"/>
        </w:rPr>
        <w:t xml:space="preserve">, </w:t>
      </w:r>
      <w:r w:rsidRPr="0030499A">
        <w:rPr>
          <w:rFonts w:ascii="Arial" w:hAnsi="Arial" w:cs="Arial"/>
        </w:rPr>
        <w:t xml:space="preserve">współdziałając z Zespołem Doradczo – Opiniującym </w:t>
      </w:r>
      <w:r w:rsidR="0030499A">
        <w:rPr>
          <w:rFonts w:ascii="Arial" w:hAnsi="Arial" w:cs="Arial"/>
        </w:rPr>
        <w:br/>
      </w:r>
      <w:r w:rsidRPr="0030499A">
        <w:rPr>
          <w:rFonts w:ascii="Arial" w:hAnsi="Arial" w:cs="Arial"/>
        </w:rPr>
        <w:t>lub Radą DPP, jeżeli zostały powołane.</w:t>
      </w:r>
    </w:p>
    <w:p w14:paraId="2741BF9D" w14:textId="77777777" w:rsidR="0030499A" w:rsidRPr="0030499A" w:rsidRDefault="0030499A" w:rsidP="003049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689777" w14:textId="3E5573A8" w:rsidR="0030499A" w:rsidRDefault="001D2F5D" w:rsidP="0030499A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§</w:t>
      </w:r>
      <w:r w:rsidR="0030499A">
        <w:rPr>
          <w:rFonts w:ascii="Arial" w:hAnsi="Arial" w:cs="Arial"/>
          <w:b/>
        </w:rPr>
        <w:t xml:space="preserve"> </w:t>
      </w:r>
      <w:r w:rsidRPr="0030499A">
        <w:rPr>
          <w:rFonts w:ascii="Arial" w:hAnsi="Arial" w:cs="Arial"/>
          <w:b/>
        </w:rPr>
        <w:t>17.</w:t>
      </w:r>
    </w:p>
    <w:p w14:paraId="6F42C567" w14:textId="77777777" w:rsidR="0030499A" w:rsidRPr="0030499A" w:rsidRDefault="0030499A" w:rsidP="0030499A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4D9943F6" w14:textId="76802829" w:rsidR="001D2F5D" w:rsidRDefault="001D2F5D" w:rsidP="0030499A">
      <w:pPr>
        <w:spacing w:after="0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 xml:space="preserve">Wyniki oceny realizacji programu </w:t>
      </w:r>
      <w:r w:rsidR="00E02568" w:rsidRPr="0030499A">
        <w:rPr>
          <w:rFonts w:ascii="Arial" w:hAnsi="Arial" w:cs="Arial"/>
        </w:rPr>
        <w:t>są przedstawiane</w:t>
      </w:r>
      <w:r w:rsidRPr="0030499A">
        <w:rPr>
          <w:rFonts w:ascii="Arial" w:hAnsi="Arial" w:cs="Arial"/>
        </w:rPr>
        <w:t xml:space="preserve"> w sprawozdaniu z realizacji programu, które wójt przedstawi radzie w terminie określonym w ustawie.</w:t>
      </w:r>
    </w:p>
    <w:p w14:paraId="2D9198A5" w14:textId="77777777" w:rsidR="0030499A" w:rsidRPr="0030499A" w:rsidRDefault="0030499A" w:rsidP="003049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DA3C18" w14:textId="78836636" w:rsidR="0030499A" w:rsidRDefault="001D2F5D" w:rsidP="0030499A">
      <w:pPr>
        <w:spacing w:after="0"/>
        <w:jc w:val="center"/>
        <w:rPr>
          <w:rFonts w:ascii="Arial" w:hAnsi="Arial" w:cs="Arial"/>
          <w:b/>
          <w:bCs/>
        </w:rPr>
      </w:pPr>
      <w:r w:rsidRPr="0030499A">
        <w:rPr>
          <w:rFonts w:ascii="Arial" w:hAnsi="Arial" w:cs="Arial"/>
          <w:b/>
          <w:bCs/>
        </w:rPr>
        <w:t>R</w:t>
      </w:r>
      <w:r w:rsidR="0030499A">
        <w:rPr>
          <w:rFonts w:ascii="Arial" w:hAnsi="Arial" w:cs="Arial"/>
          <w:b/>
          <w:bCs/>
        </w:rPr>
        <w:t>OZDZIAŁ</w:t>
      </w:r>
      <w:r w:rsidRPr="0030499A">
        <w:rPr>
          <w:rFonts w:ascii="Arial" w:hAnsi="Arial" w:cs="Arial"/>
          <w:b/>
          <w:bCs/>
        </w:rPr>
        <w:t xml:space="preserve"> XI</w:t>
      </w:r>
    </w:p>
    <w:p w14:paraId="63F51C27" w14:textId="77777777" w:rsidR="0030499A" w:rsidRPr="0030499A" w:rsidRDefault="0030499A" w:rsidP="003049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BD10392" w14:textId="47554153" w:rsidR="001D2F5D" w:rsidRDefault="001D2F5D" w:rsidP="00C3289D">
      <w:pPr>
        <w:spacing w:after="0"/>
        <w:jc w:val="center"/>
        <w:rPr>
          <w:rFonts w:ascii="Arial" w:hAnsi="Arial" w:cs="Arial"/>
          <w:b/>
          <w:bCs/>
        </w:rPr>
      </w:pPr>
      <w:r w:rsidRPr="0030499A">
        <w:rPr>
          <w:rFonts w:ascii="Arial" w:hAnsi="Arial" w:cs="Arial"/>
          <w:b/>
          <w:bCs/>
        </w:rPr>
        <w:t>Sposób tworzenia programu oraz przebieg konsultacji</w:t>
      </w:r>
    </w:p>
    <w:p w14:paraId="2CB7E066" w14:textId="77777777" w:rsidR="00C3289D" w:rsidRPr="00C3289D" w:rsidRDefault="00C3289D" w:rsidP="00C3289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6071BFA" w14:textId="6CBC5662" w:rsidR="00C3289D" w:rsidRDefault="001D2F5D" w:rsidP="00C3289D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§</w:t>
      </w:r>
      <w:r w:rsidR="00C3289D">
        <w:rPr>
          <w:rFonts w:ascii="Arial" w:hAnsi="Arial" w:cs="Arial"/>
          <w:b/>
        </w:rPr>
        <w:t xml:space="preserve"> </w:t>
      </w:r>
      <w:r w:rsidRPr="0030499A">
        <w:rPr>
          <w:rFonts w:ascii="Arial" w:hAnsi="Arial" w:cs="Arial"/>
          <w:b/>
        </w:rPr>
        <w:t>18.</w:t>
      </w:r>
    </w:p>
    <w:p w14:paraId="104AE976" w14:textId="77777777" w:rsidR="00C3289D" w:rsidRPr="00C3289D" w:rsidRDefault="00C3289D" w:rsidP="00C3289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C82AB4A" w14:textId="61A30072" w:rsidR="001D2F5D" w:rsidRDefault="001D2F5D" w:rsidP="00C3289D">
      <w:pPr>
        <w:spacing w:after="0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Prace nad przygotowaniem programu zostały zainicjowane przez wójta. Na podstawie listów intencyjnych i określonych potrzeb przygotowano propozycję zadań priorytetowych.</w:t>
      </w:r>
    </w:p>
    <w:p w14:paraId="455508BB" w14:textId="77777777" w:rsidR="00C3289D" w:rsidRPr="00C3289D" w:rsidRDefault="00C3289D" w:rsidP="00C328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613576" w14:textId="5EC9287F" w:rsidR="000D1A4E" w:rsidRDefault="001D2F5D" w:rsidP="000D1A4E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§</w:t>
      </w:r>
      <w:r w:rsidR="000D1A4E">
        <w:rPr>
          <w:rFonts w:ascii="Arial" w:hAnsi="Arial" w:cs="Arial"/>
          <w:b/>
        </w:rPr>
        <w:t xml:space="preserve"> </w:t>
      </w:r>
      <w:r w:rsidRPr="0030499A">
        <w:rPr>
          <w:rFonts w:ascii="Arial" w:hAnsi="Arial" w:cs="Arial"/>
          <w:b/>
        </w:rPr>
        <w:t>19.</w:t>
      </w:r>
    </w:p>
    <w:p w14:paraId="662386AC" w14:textId="77777777" w:rsidR="000D1A4E" w:rsidRPr="000D1A4E" w:rsidRDefault="000D1A4E" w:rsidP="000D1A4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588C8E3E" w14:textId="77777777" w:rsidR="000D1A4E" w:rsidRDefault="001D2F5D" w:rsidP="000D1A4E">
      <w:pPr>
        <w:spacing w:after="0"/>
        <w:jc w:val="both"/>
        <w:rPr>
          <w:rFonts w:ascii="Arial" w:hAnsi="Arial" w:cs="Arial"/>
        </w:rPr>
      </w:pPr>
      <w:r w:rsidRPr="0030499A">
        <w:rPr>
          <w:rFonts w:ascii="Arial" w:hAnsi="Arial" w:cs="Arial"/>
        </w:rPr>
        <w:t>Harmonogram prac nad przygotowaniem programu:</w:t>
      </w:r>
    </w:p>
    <w:p w14:paraId="765E507B" w14:textId="77777777" w:rsidR="000D1A4E" w:rsidRDefault="000D1A4E" w:rsidP="000D1A4E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D2F5D" w:rsidRPr="000D1A4E">
        <w:rPr>
          <w:rFonts w:ascii="Arial" w:hAnsi="Arial" w:cs="Arial"/>
        </w:rPr>
        <w:t>kładanie przez organizacje pozarządowe i/lub podmioty propozycji do projektu</w:t>
      </w:r>
      <w:r>
        <w:rPr>
          <w:rFonts w:ascii="Arial" w:hAnsi="Arial" w:cs="Arial"/>
        </w:rPr>
        <w:t xml:space="preserve"> </w:t>
      </w:r>
      <w:r w:rsidR="001D2F5D" w:rsidRPr="000D1A4E">
        <w:rPr>
          <w:rFonts w:ascii="Arial" w:hAnsi="Arial" w:cs="Arial"/>
        </w:rPr>
        <w:t>programu</w:t>
      </w:r>
      <w:r>
        <w:rPr>
          <w:rFonts w:ascii="Arial" w:hAnsi="Arial" w:cs="Arial"/>
        </w:rPr>
        <w:t>;</w:t>
      </w:r>
    </w:p>
    <w:p w14:paraId="64E7965C" w14:textId="77777777" w:rsidR="000D1A4E" w:rsidRDefault="000D1A4E" w:rsidP="000D1A4E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D2F5D" w:rsidRPr="000D1A4E">
        <w:rPr>
          <w:rFonts w:ascii="Arial" w:hAnsi="Arial" w:cs="Arial"/>
        </w:rPr>
        <w:t>pracowanie projektu programu</w:t>
      </w:r>
      <w:r>
        <w:rPr>
          <w:rFonts w:ascii="Arial" w:hAnsi="Arial" w:cs="Arial"/>
        </w:rPr>
        <w:t>;</w:t>
      </w:r>
    </w:p>
    <w:p w14:paraId="4E22BFD1" w14:textId="77777777" w:rsidR="000D1A4E" w:rsidRDefault="001D2F5D" w:rsidP="000D1A4E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0D1A4E">
        <w:rPr>
          <w:rFonts w:ascii="Arial" w:hAnsi="Arial" w:cs="Arial"/>
        </w:rPr>
        <w:t>skierowanie projektu programu do konsultacji</w:t>
      </w:r>
      <w:r w:rsidR="000D1A4E">
        <w:rPr>
          <w:rFonts w:ascii="Arial" w:hAnsi="Arial" w:cs="Arial"/>
        </w:rPr>
        <w:t>;</w:t>
      </w:r>
    </w:p>
    <w:p w14:paraId="0D2E7737" w14:textId="77777777" w:rsidR="000D1A4E" w:rsidRDefault="001D2F5D" w:rsidP="000D1A4E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0D1A4E">
        <w:rPr>
          <w:rFonts w:ascii="Arial" w:hAnsi="Arial" w:cs="Arial"/>
        </w:rPr>
        <w:t>rozpatrzenie złożonych opinii i uwag do projektu</w:t>
      </w:r>
      <w:r w:rsidR="000D1A4E">
        <w:rPr>
          <w:rFonts w:ascii="Arial" w:hAnsi="Arial" w:cs="Arial"/>
        </w:rPr>
        <w:t>;</w:t>
      </w:r>
    </w:p>
    <w:p w14:paraId="5433EF3E" w14:textId="4F01F0C3" w:rsidR="001D2F5D" w:rsidRDefault="001D2F5D" w:rsidP="000D1A4E">
      <w:pPr>
        <w:pStyle w:val="Akapitzlist"/>
        <w:numPr>
          <w:ilvl w:val="0"/>
          <w:numId w:val="34"/>
        </w:numPr>
        <w:spacing w:after="0"/>
        <w:ind w:left="568" w:hanging="284"/>
        <w:jc w:val="both"/>
        <w:rPr>
          <w:rFonts w:ascii="Arial" w:hAnsi="Arial" w:cs="Arial"/>
        </w:rPr>
      </w:pPr>
      <w:r w:rsidRPr="000D1A4E">
        <w:rPr>
          <w:rFonts w:ascii="Arial" w:hAnsi="Arial" w:cs="Arial"/>
        </w:rPr>
        <w:t>przedłożenie projektu programu wójtowi i skierowanie pod obrady rady.</w:t>
      </w:r>
    </w:p>
    <w:p w14:paraId="187E356B" w14:textId="77777777" w:rsidR="000D1A4E" w:rsidRPr="000D1A4E" w:rsidRDefault="000D1A4E" w:rsidP="000D1A4E">
      <w:pPr>
        <w:pStyle w:val="Akapitzlist"/>
        <w:spacing w:after="0" w:line="240" w:lineRule="auto"/>
        <w:ind w:left="568"/>
        <w:jc w:val="both"/>
        <w:rPr>
          <w:rFonts w:ascii="Arial" w:hAnsi="Arial" w:cs="Arial"/>
          <w:sz w:val="16"/>
          <w:szCs w:val="16"/>
        </w:rPr>
      </w:pPr>
    </w:p>
    <w:p w14:paraId="59620FE6" w14:textId="261F89A5" w:rsidR="000D1A4E" w:rsidRDefault="001D2F5D" w:rsidP="000D1A4E">
      <w:pPr>
        <w:spacing w:after="0"/>
        <w:jc w:val="center"/>
        <w:rPr>
          <w:rFonts w:ascii="Arial" w:hAnsi="Arial" w:cs="Arial"/>
          <w:b/>
        </w:rPr>
      </w:pPr>
      <w:r w:rsidRPr="0030499A">
        <w:rPr>
          <w:rFonts w:ascii="Arial" w:hAnsi="Arial" w:cs="Arial"/>
          <w:b/>
        </w:rPr>
        <w:t>§</w:t>
      </w:r>
      <w:r w:rsidR="000D1A4E">
        <w:rPr>
          <w:rFonts w:ascii="Arial" w:hAnsi="Arial" w:cs="Arial"/>
          <w:b/>
        </w:rPr>
        <w:t xml:space="preserve"> </w:t>
      </w:r>
      <w:r w:rsidRPr="0030499A">
        <w:rPr>
          <w:rFonts w:ascii="Arial" w:hAnsi="Arial" w:cs="Arial"/>
          <w:b/>
        </w:rPr>
        <w:t>20.</w:t>
      </w:r>
    </w:p>
    <w:p w14:paraId="22F04E25" w14:textId="77777777" w:rsidR="000D1A4E" w:rsidRPr="000D1A4E" w:rsidRDefault="000D1A4E" w:rsidP="000D1A4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BB7C0C9" w14:textId="77777777" w:rsidR="000D1A4E" w:rsidRDefault="001D2F5D" w:rsidP="000D1A4E">
      <w:pPr>
        <w:spacing w:after="0"/>
        <w:jc w:val="both"/>
        <w:rPr>
          <w:rFonts w:ascii="Arial" w:hAnsi="Arial" w:cs="Arial"/>
          <w:bCs/>
        </w:rPr>
      </w:pPr>
      <w:r w:rsidRPr="0030499A">
        <w:rPr>
          <w:rFonts w:ascii="Arial" w:hAnsi="Arial" w:cs="Arial"/>
          <w:bCs/>
        </w:rPr>
        <w:t>Konsultacje</w:t>
      </w:r>
      <w:r w:rsidR="00664169" w:rsidRPr="0030499A">
        <w:rPr>
          <w:rFonts w:ascii="Arial" w:hAnsi="Arial" w:cs="Arial"/>
          <w:bCs/>
        </w:rPr>
        <w:t xml:space="preserve"> p</w:t>
      </w:r>
      <w:r w:rsidR="00E02568" w:rsidRPr="0030499A">
        <w:rPr>
          <w:rFonts w:ascii="Arial" w:hAnsi="Arial" w:cs="Arial"/>
          <w:bCs/>
        </w:rPr>
        <w:t xml:space="preserve">rogramu odbyły się w dniach od </w:t>
      </w:r>
      <w:r w:rsidR="00E3079D" w:rsidRPr="0030499A">
        <w:rPr>
          <w:rFonts w:ascii="Arial" w:hAnsi="Arial" w:cs="Arial"/>
          <w:bCs/>
        </w:rPr>
        <w:t>02.11.2021 r. do 16.11.2021 r.</w:t>
      </w:r>
      <w:r w:rsidR="000D1A4E">
        <w:rPr>
          <w:rFonts w:ascii="Arial" w:hAnsi="Arial" w:cs="Arial"/>
          <w:bCs/>
        </w:rPr>
        <w:t>,</w:t>
      </w:r>
      <w:r w:rsidRPr="0030499A">
        <w:rPr>
          <w:rFonts w:ascii="Arial" w:hAnsi="Arial" w:cs="Arial"/>
          <w:bCs/>
        </w:rPr>
        <w:t xml:space="preserve"> zgodnie z trybe</w:t>
      </w:r>
      <w:r w:rsidR="00664169" w:rsidRPr="0030499A">
        <w:rPr>
          <w:rFonts w:ascii="Arial" w:hAnsi="Arial" w:cs="Arial"/>
          <w:bCs/>
        </w:rPr>
        <w:t>m</w:t>
      </w:r>
      <w:r w:rsidR="00E02568" w:rsidRPr="0030499A">
        <w:rPr>
          <w:rFonts w:ascii="Arial" w:hAnsi="Arial" w:cs="Arial"/>
          <w:bCs/>
        </w:rPr>
        <w:t xml:space="preserve"> określonym w </w:t>
      </w:r>
      <w:r w:rsidR="000D1A4E">
        <w:rPr>
          <w:rFonts w:ascii="Arial" w:hAnsi="Arial" w:cs="Arial"/>
          <w:bCs/>
        </w:rPr>
        <w:t>z</w:t>
      </w:r>
      <w:r w:rsidR="00E02568" w:rsidRPr="0030499A">
        <w:rPr>
          <w:rFonts w:ascii="Arial" w:hAnsi="Arial" w:cs="Arial"/>
          <w:bCs/>
        </w:rPr>
        <w:t xml:space="preserve">arządzeniu </w:t>
      </w:r>
      <w:r w:rsidR="00E3079D" w:rsidRPr="0030499A">
        <w:rPr>
          <w:rFonts w:ascii="Arial" w:hAnsi="Arial" w:cs="Arial"/>
          <w:bCs/>
        </w:rPr>
        <w:t>Nr 119</w:t>
      </w:r>
      <w:r w:rsidR="00E02568" w:rsidRPr="0030499A">
        <w:rPr>
          <w:rFonts w:ascii="Arial" w:hAnsi="Arial" w:cs="Arial"/>
          <w:bCs/>
        </w:rPr>
        <w:t>/2021</w:t>
      </w:r>
      <w:r w:rsidRPr="0030499A">
        <w:rPr>
          <w:rFonts w:ascii="Arial" w:hAnsi="Arial" w:cs="Arial"/>
          <w:bCs/>
        </w:rPr>
        <w:t xml:space="preserve"> Wójta Gminy Gi</w:t>
      </w:r>
      <w:r w:rsidR="00664169" w:rsidRPr="0030499A">
        <w:rPr>
          <w:rFonts w:ascii="Arial" w:hAnsi="Arial" w:cs="Arial"/>
          <w:bCs/>
        </w:rPr>
        <w:t xml:space="preserve">etrzwałd z dnia </w:t>
      </w:r>
      <w:r w:rsidR="00E3079D" w:rsidRPr="0030499A">
        <w:rPr>
          <w:rFonts w:ascii="Arial" w:hAnsi="Arial" w:cs="Arial"/>
          <w:bCs/>
        </w:rPr>
        <w:t>2</w:t>
      </w:r>
      <w:r w:rsidR="000D1A4E">
        <w:rPr>
          <w:rFonts w:ascii="Arial" w:hAnsi="Arial" w:cs="Arial"/>
          <w:bCs/>
        </w:rPr>
        <w:t xml:space="preserve"> listopada </w:t>
      </w:r>
      <w:r w:rsidR="00E02568" w:rsidRPr="0030499A">
        <w:rPr>
          <w:rFonts w:ascii="Arial" w:hAnsi="Arial" w:cs="Arial"/>
          <w:bCs/>
        </w:rPr>
        <w:t>2021</w:t>
      </w:r>
      <w:r w:rsidRPr="0030499A">
        <w:rPr>
          <w:rFonts w:ascii="Arial" w:hAnsi="Arial" w:cs="Arial"/>
          <w:bCs/>
        </w:rPr>
        <w:t xml:space="preserve"> r. poprzez:</w:t>
      </w:r>
    </w:p>
    <w:p w14:paraId="413F11D1" w14:textId="77777777" w:rsidR="0007613C" w:rsidRDefault="001D2F5D" w:rsidP="0007613C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</w:rPr>
      </w:pPr>
      <w:r w:rsidRPr="000D1A4E">
        <w:rPr>
          <w:rFonts w:ascii="Arial" w:hAnsi="Arial" w:cs="Arial"/>
        </w:rPr>
        <w:t xml:space="preserve">zbieranie opinii lub propozycji na piśmie, w tym drogą elektroniczną </w:t>
      </w:r>
      <w:r w:rsidR="000D1A4E">
        <w:rPr>
          <w:rFonts w:ascii="Arial" w:hAnsi="Arial" w:cs="Arial"/>
        </w:rPr>
        <w:t>–</w:t>
      </w:r>
      <w:r w:rsidRPr="000D1A4E">
        <w:rPr>
          <w:rFonts w:ascii="Arial" w:hAnsi="Arial" w:cs="Arial"/>
        </w:rPr>
        <w:t xml:space="preserve"> zamieszczenie projektu uchwały w Biuletynie Informacji Publicznej oraz na tablicy ogłoszeń Urzędu Gminy w Gietrzwałdzie wraz z informacją o możliwości zgłaszania uwag i propozycji </w:t>
      </w:r>
      <w:r w:rsidR="0007613C">
        <w:rPr>
          <w:rFonts w:ascii="Arial" w:hAnsi="Arial" w:cs="Arial"/>
        </w:rPr>
        <w:br/>
      </w:r>
      <w:r w:rsidRPr="000D1A4E">
        <w:rPr>
          <w:rFonts w:ascii="Arial" w:hAnsi="Arial" w:cs="Arial"/>
        </w:rPr>
        <w:t>do projektu uchwały;</w:t>
      </w:r>
    </w:p>
    <w:p w14:paraId="7FFF7BC7" w14:textId="019229EA" w:rsidR="001D2F5D" w:rsidRPr="0007613C" w:rsidRDefault="001D2F5D" w:rsidP="0007613C">
      <w:pPr>
        <w:pStyle w:val="Akapitzlist"/>
        <w:numPr>
          <w:ilvl w:val="0"/>
          <w:numId w:val="35"/>
        </w:numPr>
        <w:ind w:left="567" w:hanging="283"/>
        <w:jc w:val="both"/>
        <w:rPr>
          <w:rFonts w:ascii="Arial" w:hAnsi="Arial" w:cs="Arial"/>
        </w:rPr>
      </w:pPr>
      <w:r w:rsidRPr="0007613C">
        <w:rPr>
          <w:rFonts w:ascii="Arial" w:hAnsi="Arial" w:cs="Arial"/>
        </w:rPr>
        <w:t>badanie ankietowe</w:t>
      </w:r>
      <w:r w:rsidR="0007613C">
        <w:rPr>
          <w:rFonts w:ascii="Arial" w:hAnsi="Arial" w:cs="Arial"/>
        </w:rPr>
        <w:t>.</w:t>
      </w:r>
    </w:p>
    <w:p w14:paraId="073C77AF" w14:textId="77777777" w:rsidR="001D2F5D" w:rsidRPr="0030499A" w:rsidRDefault="001D2F5D" w:rsidP="0030499A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30499A">
        <w:rPr>
          <w:rFonts w:ascii="Arial" w:hAnsi="Arial" w:cs="Arial"/>
          <w:bCs/>
          <w:color w:val="000000"/>
        </w:rPr>
        <w:t>W wyniku konsultacji</w:t>
      </w:r>
      <w:r w:rsidR="00852720" w:rsidRPr="0030499A">
        <w:rPr>
          <w:rFonts w:ascii="Arial" w:hAnsi="Arial" w:cs="Arial"/>
          <w:bCs/>
          <w:color w:val="000000"/>
        </w:rPr>
        <w:t xml:space="preserve"> </w:t>
      </w:r>
      <w:r w:rsidR="00D2426E" w:rsidRPr="0030499A">
        <w:rPr>
          <w:rFonts w:ascii="Arial" w:hAnsi="Arial" w:cs="Arial"/>
          <w:bCs/>
          <w:color w:val="000000"/>
        </w:rPr>
        <w:t>nie wniesiono</w:t>
      </w:r>
      <w:r w:rsidR="007928E3" w:rsidRPr="0030499A">
        <w:rPr>
          <w:rFonts w:ascii="Arial" w:hAnsi="Arial" w:cs="Arial"/>
          <w:bCs/>
          <w:color w:val="000000"/>
        </w:rPr>
        <w:t xml:space="preserve"> uwag do programu.</w:t>
      </w:r>
      <w:r w:rsidRPr="0030499A">
        <w:rPr>
          <w:rFonts w:ascii="Arial" w:hAnsi="Arial" w:cs="Arial"/>
          <w:bCs/>
          <w:color w:val="000000"/>
        </w:rPr>
        <w:t xml:space="preserve"> Z konsultacji został sporządzony raport opublikowany w Biuletynie Informacji Publicznej Gminy Gietrzwałd.  </w:t>
      </w:r>
    </w:p>
    <w:p w14:paraId="35C827C0" w14:textId="77777777" w:rsidR="001D2F5D" w:rsidRPr="0007613C" w:rsidRDefault="001D2F5D" w:rsidP="0007613C">
      <w:pPr>
        <w:spacing w:after="0" w:line="240" w:lineRule="auto"/>
        <w:ind w:left="360" w:hanging="360"/>
        <w:jc w:val="both"/>
        <w:rPr>
          <w:rFonts w:ascii="Arial" w:hAnsi="Arial" w:cs="Arial"/>
          <w:sz w:val="16"/>
          <w:szCs w:val="16"/>
        </w:rPr>
      </w:pPr>
    </w:p>
    <w:p w14:paraId="5AA9CCE9" w14:textId="4EF3BB92" w:rsidR="001D2F5D" w:rsidRDefault="001D2F5D" w:rsidP="0007613C">
      <w:pPr>
        <w:spacing w:after="0"/>
        <w:ind w:left="357" w:hanging="357"/>
        <w:jc w:val="center"/>
        <w:rPr>
          <w:rFonts w:ascii="Arial" w:hAnsi="Arial" w:cs="Arial"/>
          <w:b/>
          <w:bCs/>
          <w:color w:val="000000"/>
        </w:rPr>
      </w:pPr>
      <w:r w:rsidRPr="0007613C">
        <w:rPr>
          <w:rFonts w:ascii="Arial" w:hAnsi="Arial" w:cs="Arial"/>
          <w:b/>
          <w:bCs/>
          <w:color w:val="000000"/>
        </w:rPr>
        <w:t>R</w:t>
      </w:r>
      <w:r w:rsidR="0007613C">
        <w:rPr>
          <w:rFonts w:ascii="Arial" w:hAnsi="Arial" w:cs="Arial"/>
          <w:b/>
          <w:bCs/>
          <w:color w:val="000000"/>
        </w:rPr>
        <w:t>OZDZIAŁ</w:t>
      </w:r>
      <w:r w:rsidRPr="0007613C">
        <w:rPr>
          <w:rFonts w:ascii="Arial" w:hAnsi="Arial" w:cs="Arial"/>
          <w:b/>
          <w:bCs/>
          <w:color w:val="000000"/>
        </w:rPr>
        <w:t xml:space="preserve"> XII</w:t>
      </w:r>
    </w:p>
    <w:p w14:paraId="776FBEA1" w14:textId="77777777" w:rsidR="0007613C" w:rsidRPr="0007613C" w:rsidRDefault="0007613C" w:rsidP="0007613C">
      <w:pPr>
        <w:spacing w:after="0" w:line="240" w:lineRule="auto"/>
        <w:ind w:left="357" w:hanging="357"/>
        <w:jc w:val="center"/>
        <w:rPr>
          <w:rFonts w:ascii="Arial" w:hAnsi="Arial" w:cs="Arial"/>
          <w:sz w:val="16"/>
          <w:szCs w:val="16"/>
        </w:rPr>
      </w:pPr>
    </w:p>
    <w:p w14:paraId="3F26F085" w14:textId="625E4296" w:rsidR="001D2F5D" w:rsidRPr="0007613C" w:rsidRDefault="001D2F5D" w:rsidP="0007613C">
      <w:pPr>
        <w:spacing w:after="0"/>
        <w:jc w:val="center"/>
        <w:rPr>
          <w:rFonts w:ascii="Arial" w:hAnsi="Arial" w:cs="Arial"/>
        </w:rPr>
      </w:pPr>
      <w:r w:rsidRPr="0007613C">
        <w:rPr>
          <w:rFonts w:ascii="Arial" w:hAnsi="Arial" w:cs="Arial"/>
          <w:b/>
          <w:bCs/>
          <w:color w:val="000000"/>
        </w:rPr>
        <w:t xml:space="preserve">Tryb powoływania i zasady działania komisji konkursowych do opiniowania ofert </w:t>
      </w:r>
      <w:r w:rsidR="0007613C">
        <w:rPr>
          <w:rFonts w:ascii="Arial" w:hAnsi="Arial" w:cs="Arial"/>
          <w:b/>
          <w:bCs/>
          <w:color w:val="000000"/>
        </w:rPr>
        <w:br/>
      </w:r>
      <w:r w:rsidRPr="0007613C">
        <w:rPr>
          <w:rFonts w:ascii="Arial" w:hAnsi="Arial" w:cs="Arial"/>
          <w:b/>
          <w:bCs/>
          <w:color w:val="000000"/>
        </w:rPr>
        <w:t>w otwartych konkursach ofert</w:t>
      </w:r>
    </w:p>
    <w:p w14:paraId="53E5EB0B" w14:textId="77777777" w:rsidR="001D2F5D" w:rsidRPr="0007613C" w:rsidRDefault="001D2F5D" w:rsidP="0007613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737F7C" w14:textId="77777777" w:rsidR="0007613C" w:rsidRDefault="001D2F5D" w:rsidP="0007613C">
      <w:pPr>
        <w:jc w:val="center"/>
        <w:rPr>
          <w:rFonts w:ascii="Arial" w:hAnsi="Arial" w:cs="Arial"/>
          <w:b/>
          <w:color w:val="000000"/>
        </w:rPr>
      </w:pPr>
      <w:r w:rsidRPr="0007613C">
        <w:rPr>
          <w:rFonts w:ascii="Arial" w:hAnsi="Arial" w:cs="Arial"/>
          <w:b/>
          <w:color w:val="000000"/>
        </w:rPr>
        <w:t>§</w:t>
      </w:r>
      <w:r w:rsidR="0007613C">
        <w:rPr>
          <w:rFonts w:ascii="Arial" w:hAnsi="Arial" w:cs="Arial"/>
          <w:b/>
          <w:color w:val="000000"/>
        </w:rPr>
        <w:t xml:space="preserve"> </w:t>
      </w:r>
      <w:r w:rsidRPr="0007613C">
        <w:rPr>
          <w:rFonts w:ascii="Arial" w:hAnsi="Arial" w:cs="Arial"/>
          <w:b/>
          <w:color w:val="000000"/>
        </w:rPr>
        <w:t>21.</w:t>
      </w:r>
    </w:p>
    <w:p w14:paraId="452559D7" w14:textId="77777777" w:rsidR="0007613C" w:rsidRDefault="001D2F5D" w:rsidP="0007613C">
      <w:pPr>
        <w:spacing w:after="0"/>
        <w:jc w:val="both"/>
        <w:rPr>
          <w:rFonts w:ascii="Arial" w:hAnsi="Arial" w:cs="Arial"/>
        </w:rPr>
      </w:pPr>
      <w:r w:rsidRPr="0007613C">
        <w:rPr>
          <w:rFonts w:ascii="Arial" w:hAnsi="Arial" w:cs="Arial"/>
          <w:color w:val="000000"/>
        </w:rPr>
        <w:lastRenderedPageBreak/>
        <w:t>Powołanie komisji konkursowej</w:t>
      </w:r>
      <w:r w:rsidR="0007613C">
        <w:rPr>
          <w:rFonts w:ascii="Arial" w:hAnsi="Arial" w:cs="Arial"/>
          <w:color w:val="000000"/>
        </w:rPr>
        <w:t>:</w:t>
      </w:r>
    </w:p>
    <w:p w14:paraId="66330DD0" w14:textId="77777777" w:rsidR="0007613C" w:rsidRPr="0007613C" w:rsidRDefault="001D2F5D" w:rsidP="0007613C">
      <w:pPr>
        <w:pStyle w:val="Akapitzlist"/>
        <w:numPr>
          <w:ilvl w:val="0"/>
          <w:numId w:val="36"/>
        </w:numPr>
        <w:ind w:left="567" w:hanging="283"/>
        <w:jc w:val="both"/>
        <w:rPr>
          <w:rFonts w:ascii="Arial" w:hAnsi="Arial" w:cs="Arial"/>
        </w:rPr>
      </w:pPr>
      <w:r w:rsidRPr="0007613C">
        <w:rPr>
          <w:rFonts w:ascii="Arial" w:hAnsi="Arial" w:cs="Arial"/>
          <w:color w:val="000000"/>
        </w:rPr>
        <w:t>Komisję konkursową powołuje wójt w drodze zarządzenia</w:t>
      </w:r>
      <w:r w:rsidR="0007613C">
        <w:rPr>
          <w:rFonts w:ascii="Arial" w:hAnsi="Arial" w:cs="Arial"/>
          <w:color w:val="000000"/>
        </w:rPr>
        <w:t>,</w:t>
      </w:r>
      <w:r w:rsidRPr="0007613C">
        <w:rPr>
          <w:rFonts w:ascii="Arial" w:hAnsi="Arial" w:cs="Arial"/>
          <w:color w:val="000000"/>
        </w:rPr>
        <w:t xml:space="preserve"> w celu opiniowania złożonych </w:t>
      </w:r>
      <w:r w:rsidR="004626F1" w:rsidRPr="0007613C">
        <w:rPr>
          <w:rFonts w:ascii="Arial" w:hAnsi="Arial" w:cs="Arial"/>
          <w:color w:val="000000"/>
        </w:rPr>
        <w:br/>
      </w:r>
      <w:r w:rsidRPr="0007613C">
        <w:rPr>
          <w:rFonts w:ascii="Arial" w:hAnsi="Arial" w:cs="Arial"/>
          <w:color w:val="000000"/>
        </w:rPr>
        <w:t>w konkursie ofert.</w:t>
      </w:r>
    </w:p>
    <w:p w14:paraId="4C2508A6" w14:textId="77777777" w:rsidR="0007613C" w:rsidRPr="0007613C" w:rsidRDefault="001D2F5D" w:rsidP="0007613C">
      <w:pPr>
        <w:pStyle w:val="Akapitzlist"/>
        <w:numPr>
          <w:ilvl w:val="0"/>
          <w:numId w:val="36"/>
        </w:numPr>
        <w:ind w:left="567" w:hanging="283"/>
        <w:jc w:val="both"/>
        <w:rPr>
          <w:rFonts w:ascii="Arial" w:hAnsi="Arial" w:cs="Arial"/>
        </w:rPr>
      </w:pPr>
      <w:r w:rsidRPr="0007613C">
        <w:rPr>
          <w:rFonts w:ascii="Arial" w:hAnsi="Arial" w:cs="Arial"/>
          <w:color w:val="000000"/>
        </w:rPr>
        <w:t>Powołując komisję konkursową wójt określa jej skład zgodny z ustawą, nadaje jej regulamin pracy i wyznacza przewodniczącego komisji.</w:t>
      </w:r>
    </w:p>
    <w:p w14:paraId="76F8C5C7" w14:textId="2BD7894E" w:rsidR="001D2F5D" w:rsidRPr="0007613C" w:rsidRDefault="001D2F5D" w:rsidP="0007613C">
      <w:pPr>
        <w:pStyle w:val="Akapitzlist"/>
        <w:numPr>
          <w:ilvl w:val="0"/>
          <w:numId w:val="36"/>
        </w:numPr>
        <w:spacing w:after="0"/>
        <w:ind w:left="568" w:hanging="284"/>
        <w:jc w:val="both"/>
        <w:rPr>
          <w:rFonts w:ascii="Arial" w:hAnsi="Arial" w:cs="Arial"/>
        </w:rPr>
      </w:pPr>
      <w:r w:rsidRPr="0007613C">
        <w:rPr>
          <w:rFonts w:ascii="Arial" w:hAnsi="Arial" w:cs="Arial"/>
          <w:color w:val="000000"/>
        </w:rPr>
        <w:t xml:space="preserve">W celu powołania w skład komisji osób wskazanych przez organizacje pozarządowe, </w:t>
      </w:r>
      <w:r w:rsidR="004626F1" w:rsidRPr="0007613C">
        <w:rPr>
          <w:rFonts w:ascii="Arial" w:hAnsi="Arial" w:cs="Arial"/>
          <w:color w:val="000000"/>
        </w:rPr>
        <w:br/>
      </w:r>
      <w:r w:rsidRPr="0007613C">
        <w:rPr>
          <w:rFonts w:ascii="Arial" w:hAnsi="Arial" w:cs="Arial"/>
          <w:color w:val="000000"/>
        </w:rPr>
        <w:t>po ogłoszeniu konkursu ogłasza się otwarty nabór kandydatów do komisji.</w:t>
      </w:r>
    </w:p>
    <w:p w14:paraId="06BB3E52" w14:textId="77777777" w:rsidR="0007613C" w:rsidRPr="0007613C" w:rsidRDefault="0007613C" w:rsidP="0007613C">
      <w:pPr>
        <w:pStyle w:val="Akapitzlist"/>
        <w:spacing w:after="0" w:line="240" w:lineRule="auto"/>
        <w:ind w:left="568"/>
        <w:jc w:val="both"/>
        <w:rPr>
          <w:rFonts w:ascii="Arial" w:hAnsi="Arial" w:cs="Arial"/>
          <w:sz w:val="16"/>
          <w:szCs w:val="16"/>
        </w:rPr>
      </w:pPr>
    </w:p>
    <w:p w14:paraId="621209A9" w14:textId="407D4196" w:rsidR="0007613C" w:rsidRDefault="001D2F5D" w:rsidP="0007613C">
      <w:pPr>
        <w:spacing w:after="0"/>
        <w:jc w:val="center"/>
        <w:rPr>
          <w:rFonts w:ascii="Arial" w:hAnsi="Arial" w:cs="Arial"/>
          <w:b/>
          <w:color w:val="000000"/>
        </w:rPr>
      </w:pPr>
      <w:r w:rsidRPr="0007613C">
        <w:rPr>
          <w:rFonts w:ascii="Arial" w:hAnsi="Arial" w:cs="Arial"/>
          <w:b/>
          <w:color w:val="000000"/>
        </w:rPr>
        <w:t>§</w:t>
      </w:r>
      <w:r w:rsidR="0007613C">
        <w:rPr>
          <w:rFonts w:ascii="Arial" w:hAnsi="Arial" w:cs="Arial"/>
          <w:b/>
          <w:color w:val="000000"/>
        </w:rPr>
        <w:t xml:space="preserve"> </w:t>
      </w:r>
      <w:r w:rsidRPr="0007613C">
        <w:rPr>
          <w:rFonts w:ascii="Arial" w:hAnsi="Arial" w:cs="Arial"/>
          <w:b/>
          <w:color w:val="000000"/>
        </w:rPr>
        <w:t>22.</w:t>
      </w:r>
    </w:p>
    <w:p w14:paraId="204A0112" w14:textId="77777777" w:rsidR="0007613C" w:rsidRPr="0007613C" w:rsidRDefault="0007613C" w:rsidP="0007613C">
      <w:pPr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79DC33BA" w14:textId="040D280A" w:rsidR="0007613C" w:rsidRDefault="001D2F5D" w:rsidP="0007613C">
      <w:pPr>
        <w:spacing w:after="0"/>
        <w:jc w:val="center"/>
        <w:rPr>
          <w:rFonts w:ascii="Arial" w:hAnsi="Arial" w:cs="Arial"/>
          <w:b/>
          <w:color w:val="000000"/>
        </w:rPr>
      </w:pPr>
      <w:r w:rsidRPr="0007613C">
        <w:rPr>
          <w:rFonts w:ascii="Arial" w:hAnsi="Arial" w:cs="Arial"/>
          <w:b/>
          <w:color w:val="000000"/>
        </w:rPr>
        <w:t>Zasady działania komisji konkursowej</w:t>
      </w:r>
    </w:p>
    <w:p w14:paraId="07C5C7ED" w14:textId="77777777" w:rsidR="0007613C" w:rsidRPr="0007613C" w:rsidRDefault="0007613C" w:rsidP="0007613C">
      <w:pPr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59A7311E" w14:textId="77777777" w:rsidR="0007613C" w:rsidRPr="0007613C" w:rsidRDefault="001D2F5D" w:rsidP="0007613C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7613C">
        <w:rPr>
          <w:rFonts w:ascii="Arial" w:hAnsi="Arial" w:cs="Arial"/>
          <w:color w:val="000000"/>
        </w:rPr>
        <w:t xml:space="preserve">Członkinie/owie komisji konkursowej realizują swoje zadania na podstawie ustawy i zgodnie </w:t>
      </w:r>
      <w:r w:rsidR="004626F1" w:rsidRPr="0007613C">
        <w:rPr>
          <w:rFonts w:ascii="Arial" w:hAnsi="Arial" w:cs="Arial"/>
          <w:color w:val="000000"/>
        </w:rPr>
        <w:br/>
      </w:r>
      <w:r w:rsidRPr="0007613C">
        <w:rPr>
          <w:rFonts w:ascii="Arial" w:hAnsi="Arial" w:cs="Arial"/>
          <w:color w:val="000000"/>
        </w:rPr>
        <w:t>z regulaminem pracy nadanym przez wójta oraz w oparciu o dokumentację konkursową</w:t>
      </w:r>
      <w:r w:rsidR="0007613C">
        <w:rPr>
          <w:rFonts w:ascii="Arial" w:hAnsi="Arial" w:cs="Arial"/>
          <w:color w:val="000000"/>
        </w:rPr>
        <w:t>. O</w:t>
      </w:r>
      <w:r w:rsidRPr="0007613C">
        <w:rPr>
          <w:rFonts w:ascii="Arial" w:hAnsi="Arial" w:cs="Arial"/>
          <w:color w:val="000000"/>
        </w:rPr>
        <w:t xml:space="preserve">piniując oferty członkinie/owie Komisji Konkursowej kierują się kryteriami określonymi </w:t>
      </w:r>
      <w:r w:rsidR="0007613C">
        <w:rPr>
          <w:rFonts w:ascii="Arial" w:hAnsi="Arial" w:cs="Arial"/>
          <w:color w:val="000000"/>
        </w:rPr>
        <w:br/>
      </w:r>
      <w:r w:rsidRPr="0007613C">
        <w:rPr>
          <w:rFonts w:ascii="Arial" w:hAnsi="Arial" w:cs="Arial"/>
          <w:color w:val="000000"/>
        </w:rPr>
        <w:t>w ustawie i zawartymi w ogłoszeniu konkursu ofert.</w:t>
      </w:r>
    </w:p>
    <w:p w14:paraId="4257AB8E" w14:textId="77777777" w:rsidR="0007613C" w:rsidRPr="0007613C" w:rsidRDefault="001D2F5D" w:rsidP="0007613C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7613C">
        <w:rPr>
          <w:rFonts w:ascii="Arial" w:hAnsi="Arial" w:cs="Arial"/>
          <w:color w:val="000000"/>
        </w:rPr>
        <w:t>Pracami Komisji Konkursowej kieruje przewodniczący/a lub inny członek komisji przez niego upoważniony.</w:t>
      </w:r>
    </w:p>
    <w:p w14:paraId="0A834C64" w14:textId="77777777" w:rsidR="0007613C" w:rsidRPr="0007613C" w:rsidRDefault="001D2F5D" w:rsidP="0007613C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7613C">
        <w:rPr>
          <w:rFonts w:ascii="Arial" w:hAnsi="Arial" w:cs="Arial"/>
          <w:color w:val="000000"/>
        </w:rPr>
        <w:t xml:space="preserve">Prace Komisji Konkursowej odbywają się na posiedzeniach, w których uczestniczy </w:t>
      </w:r>
      <w:r w:rsidR="0007613C">
        <w:rPr>
          <w:rFonts w:ascii="Arial" w:hAnsi="Arial" w:cs="Arial"/>
          <w:color w:val="000000"/>
        </w:rPr>
        <w:br/>
      </w:r>
      <w:r w:rsidRPr="0007613C">
        <w:rPr>
          <w:rFonts w:ascii="Arial" w:hAnsi="Arial" w:cs="Arial"/>
          <w:color w:val="000000"/>
        </w:rPr>
        <w:t>nie mniej niż połowa składu komisji.</w:t>
      </w:r>
    </w:p>
    <w:p w14:paraId="0DE29AF9" w14:textId="77777777" w:rsidR="0007613C" w:rsidRDefault="001D2F5D" w:rsidP="0007613C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7613C">
        <w:rPr>
          <w:rFonts w:ascii="Arial" w:hAnsi="Arial" w:cs="Arial"/>
        </w:rPr>
        <w:t xml:space="preserve">W pracach Komisji Konkursowej nie mogą uczestniczyć oferenci ani osoby powiązane </w:t>
      </w:r>
      <w:r w:rsidR="004626F1" w:rsidRPr="0007613C">
        <w:rPr>
          <w:rFonts w:ascii="Arial" w:hAnsi="Arial" w:cs="Arial"/>
        </w:rPr>
        <w:br/>
      </w:r>
      <w:r w:rsidRPr="0007613C">
        <w:rPr>
          <w:rFonts w:ascii="Arial" w:hAnsi="Arial" w:cs="Arial"/>
        </w:rPr>
        <w:t>z podmiotem składającym ofertę, co do których mogą istnieć zastrzeżenia odnośnie zachowania zasady bezstronności.</w:t>
      </w:r>
    </w:p>
    <w:p w14:paraId="3ACB0A8A" w14:textId="3BF3AA8C" w:rsidR="001D2F5D" w:rsidRPr="0007613C" w:rsidRDefault="001D2F5D" w:rsidP="0007613C">
      <w:pPr>
        <w:pStyle w:val="Akapitzlist"/>
        <w:numPr>
          <w:ilvl w:val="0"/>
          <w:numId w:val="37"/>
        </w:numPr>
        <w:ind w:left="284" w:hanging="284"/>
        <w:jc w:val="both"/>
        <w:rPr>
          <w:rFonts w:ascii="Arial" w:hAnsi="Arial" w:cs="Arial"/>
        </w:rPr>
      </w:pPr>
      <w:r w:rsidRPr="0007613C">
        <w:rPr>
          <w:rFonts w:ascii="Arial" w:hAnsi="Arial" w:cs="Arial"/>
        </w:rPr>
        <w:t>Z prac Komisji Konkursowej sporządza się protokół, który zawiera wyniki oceny ofert.</w:t>
      </w:r>
    </w:p>
    <w:p w14:paraId="1A601585" w14:textId="77777777" w:rsidR="001D2F5D" w:rsidRPr="0007613C" w:rsidRDefault="001D2F5D" w:rsidP="0007613C">
      <w:pPr>
        <w:jc w:val="both"/>
        <w:rPr>
          <w:rFonts w:ascii="Arial" w:hAnsi="Arial" w:cs="Arial"/>
        </w:rPr>
      </w:pPr>
    </w:p>
    <w:sectPr w:rsidR="001D2F5D" w:rsidRPr="0007613C" w:rsidSect="00B747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8765" w14:textId="77777777" w:rsidR="00D25E14" w:rsidRDefault="00D25E14">
      <w:pPr>
        <w:spacing w:after="0" w:line="240" w:lineRule="auto"/>
      </w:pPr>
      <w:r>
        <w:separator/>
      </w:r>
    </w:p>
  </w:endnote>
  <w:endnote w:type="continuationSeparator" w:id="0">
    <w:p w14:paraId="6B6F3336" w14:textId="77777777" w:rsidR="00D25E14" w:rsidRDefault="00D2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4970" w14:textId="77777777" w:rsidR="00852720" w:rsidRDefault="00852720">
    <w:pPr>
      <w:pStyle w:val="Stopka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str.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</w:p>
  <w:p w14:paraId="32420D9A" w14:textId="77777777" w:rsidR="00852720" w:rsidRDefault="00852720">
    <w:pPr>
      <w:pStyle w:val="Stopka"/>
      <w:rPr>
        <w:rFonts w:ascii="Times New Roman" w:eastAsia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9CFE" w14:textId="77777777" w:rsidR="00852720" w:rsidRDefault="0085272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5D7E" w14:textId="5EDE82A5" w:rsidR="00852720" w:rsidRPr="00A60FBE" w:rsidRDefault="00A60FBE">
    <w:pPr>
      <w:pStyle w:val="Stopka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S</w:t>
    </w:r>
    <w:r w:rsidR="00852720" w:rsidRPr="00A60FBE">
      <w:rPr>
        <w:rFonts w:ascii="Arial" w:eastAsia="Times New Roman" w:hAnsi="Arial" w:cs="Arial"/>
        <w:sz w:val="18"/>
        <w:szCs w:val="18"/>
      </w:rPr>
      <w:t xml:space="preserve">tr. </w:t>
    </w:r>
    <w:r w:rsidR="00852720" w:rsidRPr="00A60FBE">
      <w:rPr>
        <w:rFonts w:ascii="Arial" w:eastAsia="Times New Roman" w:hAnsi="Arial" w:cs="Arial"/>
        <w:sz w:val="18"/>
        <w:szCs w:val="18"/>
      </w:rPr>
      <w:fldChar w:fldCharType="begin"/>
    </w:r>
    <w:r w:rsidR="00852720" w:rsidRPr="00A60FBE">
      <w:rPr>
        <w:rFonts w:ascii="Arial" w:eastAsia="Times New Roman" w:hAnsi="Arial" w:cs="Arial"/>
        <w:sz w:val="18"/>
        <w:szCs w:val="18"/>
      </w:rPr>
      <w:instrText xml:space="preserve"> PAGE </w:instrText>
    </w:r>
    <w:r w:rsidR="00852720" w:rsidRPr="00A60FBE">
      <w:rPr>
        <w:rFonts w:ascii="Arial" w:eastAsia="Times New Roman" w:hAnsi="Arial" w:cs="Arial"/>
        <w:sz w:val="18"/>
        <w:szCs w:val="18"/>
      </w:rPr>
      <w:fldChar w:fldCharType="separate"/>
    </w:r>
    <w:r w:rsidR="00D2426E" w:rsidRPr="00A60FBE">
      <w:rPr>
        <w:rFonts w:ascii="Arial" w:eastAsia="Times New Roman" w:hAnsi="Arial" w:cs="Arial"/>
        <w:noProof/>
        <w:sz w:val="18"/>
        <w:szCs w:val="18"/>
      </w:rPr>
      <w:t>1</w:t>
    </w:r>
    <w:r w:rsidR="00852720" w:rsidRPr="00A60FBE">
      <w:rPr>
        <w:rFonts w:ascii="Arial" w:eastAsia="Times New Roman" w:hAnsi="Arial" w:cs="Arial"/>
        <w:sz w:val="18"/>
        <w:szCs w:val="18"/>
      </w:rPr>
      <w:fldChar w:fldCharType="end"/>
    </w:r>
  </w:p>
  <w:p w14:paraId="621367B0" w14:textId="77777777" w:rsidR="00852720" w:rsidRDefault="00852720">
    <w:pPr>
      <w:pStyle w:val="Stopka"/>
      <w:rPr>
        <w:rFonts w:ascii="Times New Roman" w:eastAsia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0198" w14:textId="77777777" w:rsidR="00852720" w:rsidRDefault="00852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6A3B" w14:textId="77777777" w:rsidR="00D25E14" w:rsidRDefault="00D25E14">
      <w:pPr>
        <w:spacing w:after="0" w:line="240" w:lineRule="auto"/>
      </w:pPr>
      <w:r>
        <w:separator/>
      </w:r>
    </w:p>
  </w:footnote>
  <w:footnote w:type="continuationSeparator" w:id="0">
    <w:p w14:paraId="5BD4163F" w14:textId="77777777" w:rsidR="00D25E14" w:rsidRDefault="00D2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22B4" w14:textId="4034BB1D" w:rsidR="00852720" w:rsidRDefault="0085272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BEDC" w14:textId="77777777" w:rsidR="00852720" w:rsidRDefault="008527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27C" w14:textId="77777777" w:rsidR="00852720" w:rsidRDefault="0085272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EB58" w14:textId="77777777" w:rsidR="00852720" w:rsidRDefault="008527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FA19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sz w:val="22"/>
        <w:szCs w:val="22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9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Garamond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3C0627"/>
    <w:multiLevelType w:val="hybridMultilevel"/>
    <w:tmpl w:val="A5AE77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7762B7"/>
    <w:multiLevelType w:val="hybridMultilevel"/>
    <w:tmpl w:val="BD18F120"/>
    <w:lvl w:ilvl="0" w:tplc="D730F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97FC2"/>
    <w:multiLevelType w:val="hybridMultilevel"/>
    <w:tmpl w:val="252C5AEA"/>
    <w:lvl w:ilvl="0" w:tplc="023AD2C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0448E4"/>
    <w:multiLevelType w:val="hybridMultilevel"/>
    <w:tmpl w:val="4F0C0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FD1661"/>
    <w:multiLevelType w:val="hybridMultilevel"/>
    <w:tmpl w:val="7208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073C3"/>
    <w:multiLevelType w:val="hybridMultilevel"/>
    <w:tmpl w:val="A4D4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7543E"/>
    <w:multiLevelType w:val="hybridMultilevel"/>
    <w:tmpl w:val="3EF2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A5120"/>
    <w:multiLevelType w:val="hybridMultilevel"/>
    <w:tmpl w:val="F67237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A413BBB"/>
    <w:multiLevelType w:val="hybridMultilevel"/>
    <w:tmpl w:val="5E684AB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2F41B6"/>
    <w:multiLevelType w:val="hybridMultilevel"/>
    <w:tmpl w:val="43E4F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B1C"/>
    <w:multiLevelType w:val="hybridMultilevel"/>
    <w:tmpl w:val="18641C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44A0C"/>
    <w:multiLevelType w:val="hybridMultilevel"/>
    <w:tmpl w:val="E7EE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518"/>
    <w:multiLevelType w:val="hybridMultilevel"/>
    <w:tmpl w:val="1ACC53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FA62C9"/>
    <w:multiLevelType w:val="hybridMultilevel"/>
    <w:tmpl w:val="4F0C0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A04E3"/>
    <w:multiLevelType w:val="hybridMultilevel"/>
    <w:tmpl w:val="4044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C064D"/>
    <w:multiLevelType w:val="hybridMultilevel"/>
    <w:tmpl w:val="E4D67DE0"/>
    <w:lvl w:ilvl="0" w:tplc="78D894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041A7"/>
    <w:multiLevelType w:val="hybridMultilevel"/>
    <w:tmpl w:val="A5C4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E14C4"/>
    <w:multiLevelType w:val="hybridMultilevel"/>
    <w:tmpl w:val="CBAAD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171D1"/>
    <w:multiLevelType w:val="hybridMultilevel"/>
    <w:tmpl w:val="6FB28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F30FE"/>
    <w:multiLevelType w:val="hybridMultilevel"/>
    <w:tmpl w:val="78389C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800C0"/>
    <w:multiLevelType w:val="hybridMultilevel"/>
    <w:tmpl w:val="C6924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042D3"/>
    <w:multiLevelType w:val="hybridMultilevel"/>
    <w:tmpl w:val="C8AC00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9"/>
  </w:num>
  <w:num w:numId="18">
    <w:abstractNumId w:val="27"/>
  </w:num>
  <w:num w:numId="19">
    <w:abstractNumId w:val="29"/>
  </w:num>
  <w:num w:numId="20">
    <w:abstractNumId w:val="33"/>
  </w:num>
  <w:num w:numId="21">
    <w:abstractNumId w:val="22"/>
  </w:num>
  <w:num w:numId="22">
    <w:abstractNumId w:val="20"/>
  </w:num>
  <w:num w:numId="23">
    <w:abstractNumId w:val="30"/>
  </w:num>
  <w:num w:numId="24">
    <w:abstractNumId w:val="26"/>
  </w:num>
  <w:num w:numId="25">
    <w:abstractNumId w:val="17"/>
  </w:num>
  <w:num w:numId="26">
    <w:abstractNumId w:val="34"/>
  </w:num>
  <w:num w:numId="27">
    <w:abstractNumId w:val="31"/>
  </w:num>
  <w:num w:numId="28">
    <w:abstractNumId w:val="21"/>
  </w:num>
  <w:num w:numId="29">
    <w:abstractNumId w:val="18"/>
  </w:num>
  <w:num w:numId="30">
    <w:abstractNumId w:val="23"/>
  </w:num>
  <w:num w:numId="31">
    <w:abstractNumId w:val="35"/>
  </w:num>
  <w:num w:numId="32">
    <w:abstractNumId w:val="25"/>
  </w:num>
  <w:num w:numId="33">
    <w:abstractNumId w:val="32"/>
  </w:num>
  <w:num w:numId="34">
    <w:abstractNumId w:val="36"/>
  </w:num>
  <w:num w:numId="35">
    <w:abstractNumId w:val="16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9"/>
    <w:rsid w:val="00031CB4"/>
    <w:rsid w:val="0007613C"/>
    <w:rsid w:val="000D024F"/>
    <w:rsid w:val="000D1A4E"/>
    <w:rsid w:val="000E2A56"/>
    <w:rsid w:val="00116AE9"/>
    <w:rsid w:val="00121423"/>
    <w:rsid w:val="001D2F5D"/>
    <w:rsid w:val="001F10FB"/>
    <w:rsid w:val="001F3F5F"/>
    <w:rsid w:val="002918BC"/>
    <w:rsid w:val="002E75DC"/>
    <w:rsid w:val="0030499A"/>
    <w:rsid w:val="003427AD"/>
    <w:rsid w:val="004451AB"/>
    <w:rsid w:val="00446039"/>
    <w:rsid w:val="004626F1"/>
    <w:rsid w:val="004E445B"/>
    <w:rsid w:val="005C172A"/>
    <w:rsid w:val="0065316D"/>
    <w:rsid w:val="00664169"/>
    <w:rsid w:val="006B2F33"/>
    <w:rsid w:val="006E7DEA"/>
    <w:rsid w:val="007136E6"/>
    <w:rsid w:val="00754E51"/>
    <w:rsid w:val="007732FF"/>
    <w:rsid w:val="00781D1C"/>
    <w:rsid w:val="007928E3"/>
    <w:rsid w:val="007953D5"/>
    <w:rsid w:val="00830976"/>
    <w:rsid w:val="00852720"/>
    <w:rsid w:val="008B5AC8"/>
    <w:rsid w:val="009E5711"/>
    <w:rsid w:val="00A44845"/>
    <w:rsid w:val="00A60FBE"/>
    <w:rsid w:val="00B747F1"/>
    <w:rsid w:val="00C3289D"/>
    <w:rsid w:val="00C51B15"/>
    <w:rsid w:val="00C546CE"/>
    <w:rsid w:val="00C73014"/>
    <w:rsid w:val="00CB325F"/>
    <w:rsid w:val="00D2426E"/>
    <w:rsid w:val="00D25E14"/>
    <w:rsid w:val="00DE1AFB"/>
    <w:rsid w:val="00DF71FF"/>
    <w:rsid w:val="00E02568"/>
    <w:rsid w:val="00E3079D"/>
    <w:rsid w:val="00E46CB7"/>
    <w:rsid w:val="00E615C6"/>
    <w:rsid w:val="00E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F9D3F1"/>
  <w15:chartTrackingRefBased/>
  <w15:docId w15:val="{21EF0441-1AF3-4FE7-AF5F-8243E903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Georgia" w:eastAsia="Times New Roman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Garamond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7z1">
    <w:name w:val="WW8Num7z1"/>
    <w:rPr>
      <w:rFonts w:ascii="Georgia" w:hAnsi="Georgia" w:cs="Arial" w:hint="default"/>
      <w:sz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1">
    <w:name w:val="WW8Num3z1"/>
    <w:rPr>
      <w:rFonts w:ascii="Times New Roman" w:hAnsi="Times New Roman" w:cs="Times New Roman" w:hint="default"/>
    </w:rPr>
  </w:style>
  <w:style w:type="character" w:customStyle="1" w:styleId="WW8Num3z2">
    <w:name w:val="WW8Num3z2"/>
    <w:rPr>
      <w:rFonts w:cs="Times New Roman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color w:val="auto"/>
      <w:spacing w:val="4"/>
    </w:rPr>
  </w:style>
  <w:style w:type="character" w:customStyle="1" w:styleId="WW8Num18z0">
    <w:name w:val="WW8Num18z0"/>
    <w:rPr>
      <w:rFonts w:ascii="Times New Roman" w:hAnsi="Times New Roman" w:cs="Times New Roman"/>
      <w:w w:val="106"/>
      <w:sz w:val="22"/>
      <w:szCs w:val="22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 w:hint="default"/>
      <w:color w:val="000000"/>
      <w:spacing w:val="4"/>
    </w:rPr>
  </w:style>
  <w:style w:type="character" w:customStyle="1" w:styleId="Domylnaczcionkaakapitu2">
    <w:name w:val="Domyślna czcionka akapitu2"/>
  </w:style>
  <w:style w:type="character" w:customStyle="1" w:styleId="WW8Num23z0">
    <w:name w:val="WW8Num23z0"/>
    <w:rPr>
      <w:rFonts w:ascii="Times New Roman" w:hAnsi="Times New Roman" w:cs="Times New Roman" w:hint="default"/>
      <w:color w:val="auto"/>
      <w:spacing w:val="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2">
    <w:name w:val="WW8Num8z2"/>
    <w:rPr>
      <w:rFonts w:hint="default"/>
      <w:color w:val="auto"/>
    </w:rPr>
  </w:style>
  <w:style w:type="character" w:customStyle="1" w:styleId="WW8Num8z3">
    <w:name w:val="WW8Num8z3"/>
    <w:rPr>
      <w:rFonts w:ascii="Arial" w:hAnsi="Arial" w:cs="Arial"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4z0">
    <w:name w:val="WW8Num24z0"/>
    <w:rPr>
      <w:rFonts w:ascii="Times New Roman" w:hAnsi="Times New Roman" w:cs="Times New Roman" w:hint="default"/>
      <w:color w:val="auto"/>
      <w:spacing w:val="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w w:val="106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eorgia" w:eastAsia="Times New Roman" w:hAnsi="Georgia" w:cs="Arial"/>
    </w:rPr>
  </w:style>
  <w:style w:type="character" w:customStyle="1" w:styleId="WW8Num32z1">
    <w:name w:val="WW8Num32z1"/>
    <w:rPr>
      <w:rFonts w:ascii="Symbol" w:hAnsi="Symbol" w:cs="Symbol"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color w:val="000000"/>
      <w:spacing w:val="4"/>
    </w:rPr>
  </w:style>
  <w:style w:type="character" w:customStyle="1" w:styleId="WW8Num33z1">
    <w:name w:val="WW8Num33z1"/>
    <w:rPr>
      <w:rFonts w:hint="default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3z5">
    <w:name w:val="WW8Num33z5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6z4">
    <w:name w:val="WW8Num36z4"/>
    <w:rPr>
      <w:rFonts w:ascii="Courier New" w:hAnsi="Courier New" w:cs="Courier New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Georgia" w:eastAsia="Times New Roman" w:hAnsi="Georgia" w:cs="Arial"/>
      <w:b/>
      <w:sz w:val="22"/>
      <w:szCs w:val="22"/>
    </w:rPr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Georgia" w:eastAsia="Times New Roman" w:hAnsi="Georgia" w:cs="Arial"/>
      <w:color w:val="FF0000"/>
      <w:sz w:val="22"/>
      <w:szCs w:val="22"/>
    </w:rPr>
  </w:style>
  <w:style w:type="character" w:customStyle="1" w:styleId="Tekstpodstawowy2Znak">
    <w:name w:val="Tekst podstawowy 2 Znak"/>
    <w:rPr>
      <w:rFonts w:ascii="Georgia" w:eastAsia="Times New Roman" w:hAnsi="Georgia" w:cs="Arial"/>
      <w:bCs/>
      <w:sz w:val="22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Georgia" w:eastAsia="Times New Roman" w:hAnsi="Georgia" w:cs="Arial"/>
      <w:color w:val="FF000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both"/>
    </w:pPr>
    <w:rPr>
      <w:rFonts w:ascii="Georgia" w:eastAsia="Times New Roman" w:hAnsi="Georgia" w:cs="Arial"/>
      <w:bCs/>
    </w:r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yle4">
    <w:name w:val="Style4"/>
    <w:basedOn w:val="Normalny"/>
    <w:pPr>
      <w:spacing w:line="283" w:lineRule="exact"/>
      <w:ind w:hanging="331"/>
      <w:jc w:val="both"/>
    </w:pPr>
  </w:style>
  <w:style w:type="paragraph" w:customStyle="1" w:styleId="Style6">
    <w:name w:val="Style6"/>
    <w:basedOn w:val="Normalny"/>
    <w:pPr>
      <w:spacing w:line="274" w:lineRule="exact"/>
      <w:ind w:hanging="538"/>
    </w:pPr>
  </w:style>
  <w:style w:type="character" w:styleId="Odwoaniedokomentarza">
    <w:name w:val="annotation reference"/>
    <w:uiPriority w:val="99"/>
    <w:semiHidden/>
    <w:unhideWhenUsed/>
    <w:rsid w:val="00713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6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36E6"/>
    <w:rPr>
      <w:rFonts w:ascii="Calibri" w:eastAsia="Calibri" w:hAnsi="Calibri" w:cs="Calibri"/>
      <w:kern w:val="2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6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36E6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Standard">
    <w:name w:val="Standard"/>
    <w:rsid w:val="002E75D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6CE1-28F0-45E0-93A9-7246444A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3028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Zabłocka</dc:creator>
  <cp:keywords/>
  <cp:lastModifiedBy>Monia Towstygówna</cp:lastModifiedBy>
  <cp:revision>8</cp:revision>
  <cp:lastPrinted>1995-11-21T16:41:00Z</cp:lastPrinted>
  <dcterms:created xsi:type="dcterms:W3CDTF">2021-12-02T08:32:00Z</dcterms:created>
  <dcterms:modified xsi:type="dcterms:W3CDTF">2021-12-02T12:19:00Z</dcterms:modified>
</cp:coreProperties>
</file>